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15D" w:rsidRPr="00034B96" w:rsidRDefault="0021315D" w:rsidP="0021315D">
      <w:pPr>
        <w:jc w:val="center"/>
        <w:rPr>
          <w:b/>
        </w:rPr>
      </w:pPr>
      <w:r w:rsidRPr="00034B96">
        <w:rPr>
          <w:b/>
        </w:rPr>
        <w:t>Договор</w:t>
      </w:r>
    </w:p>
    <w:p w:rsidR="0021315D" w:rsidRPr="00034B96" w:rsidRDefault="0021315D" w:rsidP="0021315D">
      <w:pPr>
        <w:jc w:val="center"/>
        <w:rPr>
          <w:b/>
        </w:rPr>
      </w:pPr>
      <w:r w:rsidRPr="00034B96">
        <w:rPr>
          <w:b/>
        </w:rPr>
        <w:t>на оказание образовательных услуг</w:t>
      </w:r>
    </w:p>
    <w:p w:rsidR="0021315D" w:rsidRPr="00187C44" w:rsidRDefault="0021315D" w:rsidP="0021315D">
      <w:pPr>
        <w:jc w:val="center"/>
        <w:rPr>
          <w:sz w:val="20"/>
          <w:szCs w:val="20"/>
        </w:rPr>
      </w:pPr>
    </w:p>
    <w:tbl>
      <w:tblPr>
        <w:tblW w:w="0" w:type="auto"/>
        <w:tblInd w:w="55" w:type="dxa"/>
        <w:tblLayout w:type="fixed"/>
        <w:tblCellMar>
          <w:top w:w="55" w:type="dxa"/>
          <w:left w:w="55" w:type="dxa"/>
          <w:bottom w:w="55" w:type="dxa"/>
          <w:right w:w="55" w:type="dxa"/>
        </w:tblCellMar>
        <w:tblLook w:val="0000"/>
      </w:tblPr>
      <w:tblGrid>
        <w:gridCol w:w="3211"/>
        <w:gridCol w:w="3213"/>
        <w:gridCol w:w="235"/>
        <w:gridCol w:w="540"/>
        <w:gridCol w:w="225"/>
        <w:gridCol w:w="130"/>
        <w:gridCol w:w="1035"/>
        <w:gridCol w:w="130"/>
        <w:gridCol w:w="946"/>
      </w:tblGrid>
      <w:tr w:rsidR="0021315D" w:rsidRPr="00187C44" w:rsidTr="0051373C">
        <w:tc>
          <w:tcPr>
            <w:tcW w:w="3211" w:type="dxa"/>
            <w:shd w:val="clear" w:color="auto" w:fill="auto"/>
          </w:tcPr>
          <w:p w:rsidR="0021315D" w:rsidRPr="00187C44" w:rsidRDefault="0021315D" w:rsidP="0051373C">
            <w:pPr>
              <w:pStyle w:val="af3"/>
              <w:jc w:val="both"/>
              <w:rPr>
                <w:sz w:val="20"/>
                <w:szCs w:val="20"/>
              </w:rPr>
            </w:pPr>
            <w:r w:rsidRPr="00187C44">
              <w:rPr>
                <w:sz w:val="20"/>
                <w:szCs w:val="20"/>
              </w:rPr>
              <w:t>г. Южноуральск</w:t>
            </w:r>
          </w:p>
        </w:tc>
        <w:tc>
          <w:tcPr>
            <w:tcW w:w="3213" w:type="dxa"/>
            <w:shd w:val="clear" w:color="auto" w:fill="auto"/>
          </w:tcPr>
          <w:p w:rsidR="0021315D" w:rsidRPr="00187C44" w:rsidRDefault="0021315D" w:rsidP="0051373C">
            <w:pPr>
              <w:pStyle w:val="af3"/>
              <w:jc w:val="center"/>
              <w:rPr>
                <w:sz w:val="20"/>
                <w:szCs w:val="20"/>
              </w:rPr>
            </w:pPr>
          </w:p>
        </w:tc>
        <w:tc>
          <w:tcPr>
            <w:tcW w:w="235" w:type="dxa"/>
            <w:shd w:val="clear" w:color="auto" w:fill="auto"/>
          </w:tcPr>
          <w:p w:rsidR="0021315D" w:rsidRPr="00187C44" w:rsidRDefault="0021315D" w:rsidP="0051373C">
            <w:pPr>
              <w:pStyle w:val="af3"/>
              <w:jc w:val="center"/>
              <w:rPr>
                <w:sz w:val="20"/>
                <w:szCs w:val="20"/>
              </w:rPr>
            </w:pPr>
            <w:r w:rsidRPr="00187C44">
              <w:rPr>
                <w:sz w:val="20"/>
                <w:szCs w:val="20"/>
              </w:rPr>
              <w:t>"</w:t>
            </w:r>
          </w:p>
        </w:tc>
        <w:tc>
          <w:tcPr>
            <w:tcW w:w="540" w:type="dxa"/>
            <w:tcBorders>
              <w:bottom w:val="single" w:sz="1" w:space="0" w:color="000000"/>
            </w:tcBorders>
            <w:shd w:val="clear" w:color="auto" w:fill="auto"/>
          </w:tcPr>
          <w:p w:rsidR="0021315D" w:rsidRPr="00187C44" w:rsidRDefault="0021315D" w:rsidP="0051373C">
            <w:pPr>
              <w:pStyle w:val="af3"/>
              <w:jc w:val="center"/>
              <w:rPr>
                <w:sz w:val="20"/>
                <w:szCs w:val="20"/>
              </w:rPr>
            </w:pPr>
          </w:p>
        </w:tc>
        <w:tc>
          <w:tcPr>
            <w:tcW w:w="225" w:type="dxa"/>
            <w:shd w:val="clear" w:color="auto" w:fill="auto"/>
          </w:tcPr>
          <w:p w:rsidR="0021315D" w:rsidRPr="00187C44" w:rsidRDefault="0021315D" w:rsidP="0051373C">
            <w:pPr>
              <w:pStyle w:val="af3"/>
              <w:jc w:val="center"/>
              <w:rPr>
                <w:sz w:val="20"/>
                <w:szCs w:val="20"/>
              </w:rPr>
            </w:pPr>
          </w:p>
        </w:tc>
        <w:tc>
          <w:tcPr>
            <w:tcW w:w="120" w:type="dxa"/>
            <w:shd w:val="clear" w:color="auto" w:fill="auto"/>
          </w:tcPr>
          <w:p w:rsidR="0021315D" w:rsidRPr="00187C44" w:rsidRDefault="0021315D" w:rsidP="0051373C">
            <w:pPr>
              <w:pStyle w:val="af3"/>
              <w:jc w:val="center"/>
              <w:rPr>
                <w:sz w:val="20"/>
                <w:szCs w:val="20"/>
              </w:rPr>
            </w:pPr>
          </w:p>
        </w:tc>
        <w:tc>
          <w:tcPr>
            <w:tcW w:w="1035" w:type="dxa"/>
            <w:tcBorders>
              <w:bottom w:val="single" w:sz="1" w:space="0" w:color="000000"/>
            </w:tcBorders>
            <w:shd w:val="clear" w:color="auto" w:fill="auto"/>
          </w:tcPr>
          <w:p w:rsidR="0021315D" w:rsidRPr="00187C44" w:rsidRDefault="0021315D" w:rsidP="00B15EB4">
            <w:pPr>
              <w:pStyle w:val="af3"/>
              <w:jc w:val="center"/>
              <w:rPr>
                <w:sz w:val="20"/>
                <w:szCs w:val="20"/>
              </w:rPr>
            </w:pPr>
          </w:p>
        </w:tc>
        <w:tc>
          <w:tcPr>
            <w:tcW w:w="120" w:type="dxa"/>
            <w:shd w:val="clear" w:color="auto" w:fill="auto"/>
          </w:tcPr>
          <w:p w:rsidR="0021315D" w:rsidRPr="00187C44" w:rsidRDefault="0021315D" w:rsidP="0051373C">
            <w:pPr>
              <w:pStyle w:val="af3"/>
              <w:jc w:val="center"/>
              <w:rPr>
                <w:sz w:val="20"/>
                <w:szCs w:val="20"/>
              </w:rPr>
            </w:pPr>
          </w:p>
        </w:tc>
        <w:tc>
          <w:tcPr>
            <w:tcW w:w="946" w:type="dxa"/>
            <w:shd w:val="clear" w:color="auto" w:fill="auto"/>
          </w:tcPr>
          <w:p w:rsidR="0021315D" w:rsidRPr="00187C44" w:rsidRDefault="003E4A97" w:rsidP="00DC0235">
            <w:pPr>
              <w:pStyle w:val="af3"/>
              <w:jc w:val="center"/>
              <w:rPr>
                <w:sz w:val="20"/>
                <w:szCs w:val="20"/>
              </w:rPr>
            </w:pPr>
            <w:r>
              <w:rPr>
                <w:sz w:val="20"/>
                <w:szCs w:val="20"/>
              </w:rPr>
              <w:t>2021</w:t>
            </w:r>
            <w:r w:rsidR="0021315D" w:rsidRPr="00187C44">
              <w:rPr>
                <w:sz w:val="20"/>
                <w:szCs w:val="20"/>
              </w:rPr>
              <w:t xml:space="preserve"> г.</w:t>
            </w:r>
          </w:p>
        </w:tc>
      </w:tr>
    </w:tbl>
    <w:p w:rsidR="0021315D" w:rsidRDefault="0021315D" w:rsidP="0021315D">
      <w:pPr>
        <w:ind w:firstLine="567"/>
        <w:jc w:val="both"/>
        <w:rPr>
          <w:sz w:val="20"/>
          <w:szCs w:val="20"/>
        </w:rPr>
      </w:pPr>
    </w:p>
    <w:p w:rsidR="00575880" w:rsidRDefault="0021315D" w:rsidP="0021315D">
      <w:pPr>
        <w:ind w:firstLine="567"/>
        <w:jc w:val="both"/>
        <w:rPr>
          <w:sz w:val="20"/>
          <w:szCs w:val="20"/>
        </w:rPr>
      </w:pPr>
      <w:r w:rsidRPr="00187C44">
        <w:rPr>
          <w:sz w:val="20"/>
          <w:szCs w:val="20"/>
        </w:rPr>
        <w:t xml:space="preserve">Частное учреждение дополнительного профессионального образования Автошкола </w:t>
      </w:r>
      <w:r w:rsidRPr="00187C44">
        <w:rPr>
          <w:rFonts w:eastAsia="Times New Roman"/>
          <w:sz w:val="20"/>
          <w:szCs w:val="20"/>
        </w:rPr>
        <w:t>"</w:t>
      </w:r>
      <w:r w:rsidRPr="00187C44">
        <w:rPr>
          <w:sz w:val="20"/>
          <w:szCs w:val="20"/>
        </w:rPr>
        <w:t>У Петровича</w:t>
      </w:r>
      <w:r w:rsidRPr="00187C44">
        <w:rPr>
          <w:rFonts w:eastAsia="Times New Roman"/>
          <w:sz w:val="20"/>
          <w:szCs w:val="20"/>
        </w:rPr>
        <w:t>"</w:t>
      </w:r>
      <w:r w:rsidRPr="00187C44">
        <w:rPr>
          <w:sz w:val="20"/>
          <w:szCs w:val="20"/>
        </w:rPr>
        <w:t>, ИНН 7424990160, КПП 742401001, ОГРН 1147400001539, расположенное по адресу: 457040, Российская Федерация, Челябинская область, г. Ю</w:t>
      </w:r>
      <w:r w:rsidR="008070B7">
        <w:rPr>
          <w:sz w:val="20"/>
          <w:szCs w:val="20"/>
        </w:rPr>
        <w:t>жноуральск, ул. Спортивная, 9 б</w:t>
      </w:r>
      <w:r w:rsidRPr="00187C44">
        <w:rPr>
          <w:sz w:val="20"/>
          <w:szCs w:val="20"/>
        </w:rPr>
        <w:t>, в лице директора Наумова Петра Петровича, действующего на основании</w:t>
      </w:r>
      <w:r>
        <w:rPr>
          <w:sz w:val="20"/>
          <w:szCs w:val="20"/>
        </w:rPr>
        <w:t xml:space="preserve"> Устава и лицензии № 11453 от </w:t>
      </w:r>
      <w:r w:rsidRPr="00C10F86">
        <w:rPr>
          <w:sz w:val="20"/>
          <w:szCs w:val="20"/>
        </w:rPr>
        <w:t>26</w:t>
      </w:r>
      <w:r w:rsidRPr="00187C44">
        <w:rPr>
          <w:sz w:val="20"/>
          <w:szCs w:val="20"/>
        </w:rPr>
        <w:t>.05.2015 г.</w:t>
      </w:r>
      <w:proofErr w:type="gramStart"/>
      <w:r w:rsidRPr="00187C44">
        <w:rPr>
          <w:sz w:val="20"/>
          <w:szCs w:val="20"/>
        </w:rPr>
        <w:t xml:space="preserve"> ,</w:t>
      </w:r>
      <w:proofErr w:type="gramEnd"/>
      <w:r w:rsidRPr="00187C44">
        <w:rPr>
          <w:sz w:val="20"/>
          <w:szCs w:val="20"/>
        </w:rPr>
        <w:t xml:space="preserve"> именуемое в дальнейшем Исполнитель с одной стороны, и </w:t>
      </w:r>
    </w:p>
    <w:p w:rsidR="0021315D" w:rsidRPr="00187C44" w:rsidRDefault="0021315D" w:rsidP="00575880">
      <w:pPr>
        <w:jc w:val="both"/>
        <w:rPr>
          <w:sz w:val="20"/>
          <w:szCs w:val="20"/>
        </w:rPr>
      </w:pPr>
      <w:r w:rsidRPr="00187C44">
        <w:rPr>
          <w:sz w:val="20"/>
          <w:szCs w:val="20"/>
        </w:rPr>
        <w:t>гражданин ___________________________</w:t>
      </w:r>
      <w:r>
        <w:rPr>
          <w:sz w:val="20"/>
          <w:szCs w:val="20"/>
        </w:rPr>
        <w:t>_______________________</w:t>
      </w:r>
      <w:r w:rsidR="00575880">
        <w:rPr>
          <w:sz w:val="20"/>
          <w:szCs w:val="20"/>
        </w:rPr>
        <w:t>______________________________________</w:t>
      </w:r>
    </w:p>
    <w:p w:rsidR="0021315D" w:rsidRPr="00187C44" w:rsidRDefault="0021315D" w:rsidP="0021315D">
      <w:pPr>
        <w:jc w:val="both"/>
        <w:rPr>
          <w:sz w:val="20"/>
          <w:szCs w:val="20"/>
        </w:rPr>
      </w:pPr>
      <w:r w:rsidRPr="00187C44">
        <w:rPr>
          <w:sz w:val="20"/>
          <w:szCs w:val="20"/>
        </w:rPr>
        <w:t>именуемый в дальнейшем Заказчик (слушатель) с другой стороны, заключили настоящий договор о нижеследующем:</w:t>
      </w:r>
    </w:p>
    <w:p w:rsidR="00034B96" w:rsidRDefault="00034B96" w:rsidP="0021315D">
      <w:pPr>
        <w:ind w:hanging="15"/>
        <w:jc w:val="center"/>
        <w:rPr>
          <w:b/>
          <w:sz w:val="20"/>
          <w:szCs w:val="20"/>
        </w:rPr>
      </w:pPr>
    </w:p>
    <w:p w:rsidR="0021315D" w:rsidRPr="00187C44" w:rsidRDefault="0021315D" w:rsidP="0021315D">
      <w:pPr>
        <w:ind w:hanging="15"/>
        <w:jc w:val="center"/>
        <w:rPr>
          <w:b/>
          <w:sz w:val="20"/>
          <w:szCs w:val="20"/>
        </w:rPr>
      </w:pPr>
      <w:r w:rsidRPr="00187C44">
        <w:rPr>
          <w:b/>
          <w:sz w:val="20"/>
          <w:szCs w:val="20"/>
        </w:rPr>
        <w:t>1. Предмет договора</w:t>
      </w:r>
    </w:p>
    <w:p w:rsidR="0021315D" w:rsidRPr="00187C44" w:rsidRDefault="0021315D" w:rsidP="0021315D">
      <w:pPr>
        <w:jc w:val="both"/>
        <w:rPr>
          <w:sz w:val="20"/>
          <w:szCs w:val="20"/>
        </w:rPr>
      </w:pPr>
      <w:r w:rsidRPr="00187C44">
        <w:rPr>
          <w:sz w:val="20"/>
          <w:szCs w:val="20"/>
        </w:rPr>
        <w:t>1.1. Исполнитель обязуется организовать и провести обучение Заказчика в соответствии с «</w:t>
      </w:r>
      <w:r>
        <w:rPr>
          <w:sz w:val="20"/>
          <w:szCs w:val="20"/>
        </w:rPr>
        <w:t>Образовательной рабочей программой профессиональной подготовки водителей транспортных средств категории «В», утвержденной 14 мая  2015</w:t>
      </w:r>
      <w:r w:rsidRPr="00187C44">
        <w:rPr>
          <w:sz w:val="20"/>
          <w:szCs w:val="20"/>
        </w:rPr>
        <w:t xml:space="preserve"> г.</w:t>
      </w:r>
    </w:p>
    <w:p w:rsidR="0021315D" w:rsidRPr="00187C44" w:rsidRDefault="0021315D" w:rsidP="0021315D">
      <w:pPr>
        <w:jc w:val="both"/>
        <w:rPr>
          <w:sz w:val="20"/>
          <w:szCs w:val="20"/>
        </w:rPr>
      </w:pPr>
      <w:r w:rsidRPr="00187C44">
        <w:rPr>
          <w:sz w:val="20"/>
          <w:szCs w:val="20"/>
        </w:rPr>
        <w:t>1.2. Заказчик обязуется оплатить обучение в сроки и в порядке, определенным настоящим договором.</w:t>
      </w:r>
    </w:p>
    <w:p w:rsidR="0021315D" w:rsidRPr="00187C44" w:rsidRDefault="0021315D" w:rsidP="0021315D">
      <w:pPr>
        <w:jc w:val="both"/>
        <w:rPr>
          <w:sz w:val="20"/>
          <w:szCs w:val="20"/>
        </w:rPr>
      </w:pPr>
      <w:r w:rsidRPr="00187C44">
        <w:rPr>
          <w:sz w:val="20"/>
          <w:szCs w:val="20"/>
        </w:rPr>
        <w:t>1.3.  Срок обучения в соответствии с рабочим учебным планом составляет не менее 2,5 месяцев.</w:t>
      </w:r>
    </w:p>
    <w:p w:rsidR="0021315D" w:rsidRDefault="0021315D" w:rsidP="0021315D">
      <w:pPr>
        <w:jc w:val="both"/>
        <w:rPr>
          <w:sz w:val="20"/>
          <w:szCs w:val="20"/>
        </w:rPr>
      </w:pPr>
      <w:r w:rsidRPr="00187C44">
        <w:rPr>
          <w:sz w:val="20"/>
          <w:szCs w:val="20"/>
        </w:rPr>
        <w:t>1.</w:t>
      </w:r>
      <w:r w:rsidR="00B32E14">
        <w:rPr>
          <w:sz w:val="20"/>
          <w:szCs w:val="20"/>
        </w:rPr>
        <w:t>4</w:t>
      </w:r>
      <w:r w:rsidRPr="00187C44">
        <w:rPr>
          <w:sz w:val="20"/>
          <w:szCs w:val="20"/>
        </w:rPr>
        <w:t xml:space="preserve">. После прохождения Заказчиком полного курса обучения и успешной итоговой аттестации (внутренний экзамен) ему выдается </w:t>
      </w:r>
      <w:r w:rsidR="00796762">
        <w:rPr>
          <w:sz w:val="20"/>
          <w:szCs w:val="20"/>
        </w:rPr>
        <w:t>С</w:t>
      </w:r>
      <w:r w:rsidRPr="00187C44">
        <w:rPr>
          <w:sz w:val="20"/>
          <w:szCs w:val="20"/>
        </w:rPr>
        <w:t>видетельство о прохождении обучения водителей категории «В», либо документ об освоении тех или иных компонентов образовательной программы в случае отчисления Заказчика из образовательного учреждения до завершения им обучения в полном объеме.</w:t>
      </w:r>
    </w:p>
    <w:p w:rsidR="00443C83" w:rsidRPr="00443C83" w:rsidRDefault="00443C83" w:rsidP="00443C83">
      <w:pPr>
        <w:keepLines/>
        <w:adjustRightInd w:val="0"/>
        <w:spacing w:line="225" w:lineRule="atLeast"/>
        <w:jc w:val="both"/>
        <w:rPr>
          <w:color w:val="FF0000"/>
          <w:sz w:val="20"/>
          <w:szCs w:val="20"/>
        </w:rPr>
      </w:pPr>
      <w:r w:rsidRPr="00443C83">
        <w:rPr>
          <w:color w:val="FF0000"/>
          <w:sz w:val="20"/>
          <w:szCs w:val="20"/>
        </w:rPr>
        <w:t xml:space="preserve">1.5. Пакет документов, оформленных </w:t>
      </w:r>
      <w:r w:rsidR="00DF5B57">
        <w:rPr>
          <w:bCs/>
          <w:color w:val="FF0000"/>
          <w:sz w:val="20"/>
          <w:szCs w:val="20"/>
        </w:rPr>
        <w:t>Исполни</w:t>
      </w:r>
      <w:r w:rsidRPr="00443C83">
        <w:rPr>
          <w:bCs/>
          <w:color w:val="FF0000"/>
          <w:sz w:val="20"/>
          <w:szCs w:val="20"/>
        </w:rPr>
        <w:t>телем при успешно пройдённом обучении,</w:t>
      </w:r>
      <w:r w:rsidRPr="00443C83">
        <w:rPr>
          <w:color w:val="FF0000"/>
          <w:sz w:val="20"/>
          <w:szCs w:val="20"/>
        </w:rPr>
        <w:t xml:space="preserve"> предоставляет </w:t>
      </w:r>
      <w:r w:rsidRPr="00443C83">
        <w:rPr>
          <w:bCs/>
          <w:color w:val="FF0000"/>
          <w:sz w:val="20"/>
          <w:szCs w:val="20"/>
        </w:rPr>
        <w:t xml:space="preserve">Слушателю </w:t>
      </w:r>
      <w:r w:rsidRPr="00443C83">
        <w:rPr>
          <w:color w:val="FF0000"/>
          <w:sz w:val="20"/>
          <w:szCs w:val="20"/>
        </w:rPr>
        <w:t>право на сдачу экзаменов в ГИБДД.</w:t>
      </w:r>
    </w:p>
    <w:p w:rsidR="00443C83" w:rsidRPr="00443C83" w:rsidRDefault="00302709" w:rsidP="00443C83">
      <w:pPr>
        <w:keepLines/>
        <w:adjustRightInd w:val="0"/>
        <w:spacing w:line="225" w:lineRule="atLeast"/>
        <w:jc w:val="both"/>
        <w:rPr>
          <w:bCs/>
          <w:color w:val="FF0000"/>
          <w:sz w:val="20"/>
          <w:szCs w:val="20"/>
        </w:rPr>
      </w:pPr>
      <w:r>
        <w:rPr>
          <w:color w:val="FF0000"/>
          <w:sz w:val="20"/>
          <w:szCs w:val="20"/>
        </w:rPr>
        <w:t>1.6</w:t>
      </w:r>
      <w:r w:rsidR="00443C83" w:rsidRPr="00443C83">
        <w:rPr>
          <w:color w:val="FF0000"/>
          <w:sz w:val="20"/>
          <w:szCs w:val="20"/>
        </w:rPr>
        <w:t xml:space="preserve">. Стороны соглашаются с тем, что результаты сдачи квалификационных  экзаменов в </w:t>
      </w:r>
      <w:r w:rsidR="00443C83" w:rsidRPr="00443C83">
        <w:rPr>
          <w:bCs/>
          <w:color w:val="FF0000"/>
          <w:sz w:val="20"/>
          <w:szCs w:val="20"/>
        </w:rPr>
        <w:t>Автошколе</w:t>
      </w:r>
      <w:r w:rsidR="00443C83" w:rsidRPr="00443C83">
        <w:rPr>
          <w:color w:val="FF0000"/>
          <w:sz w:val="20"/>
          <w:szCs w:val="20"/>
        </w:rPr>
        <w:t xml:space="preserve"> и экзаменов в ГИБДД являются показателем индивидуальных способностей </w:t>
      </w:r>
      <w:r w:rsidR="00443C83" w:rsidRPr="00443C83">
        <w:rPr>
          <w:bCs/>
          <w:color w:val="FF0000"/>
          <w:sz w:val="20"/>
          <w:szCs w:val="20"/>
        </w:rPr>
        <w:t>Слушателя э</w:t>
      </w:r>
      <w:r w:rsidR="00443C83" w:rsidRPr="00443C83">
        <w:rPr>
          <w:color w:val="FF0000"/>
          <w:sz w:val="20"/>
          <w:szCs w:val="20"/>
        </w:rPr>
        <w:t xml:space="preserve">ффективно усваивать Учебную программу, применять полученные навыки и, как следствие этого, не могут гарантироваться </w:t>
      </w:r>
      <w:r w:rsidR="00DF5B57">
        <w:rPr>
          <w:bCs/>
          <w:color w:val="FF0000"/>
          <w:sz w:val="20"/>
          <w:szCs w:val="20"/>
        </w:rPr>
        <w:t>Исполни</w:t>
      </w:r>
      <w:r w:rsidR="00443C83" w:rsidRPr="00443C83">
        <w:rPr>
          <w:bCs/>
          <w:color w:val="FF0000"/>
          <w:sz w:val="20"/>
          <w:szCs w:val="20"/>
        </w:rPr>
        <w:t>телем.</w:t>
      </w:r>
    </w:p>
    <w:p w:rsidR="00443C83" w:rsidRPr="00187C44" w:rsidRDefault="00443C83" w:rsidP="0021315D">
      <w:pPr>
        <w:jc w:val="both"/>
        <w:rPr>
          <w:sz w:val="20"/>
          <w:szCs w:val="20"/>
        </w:rPr>
      </w:pPr>
    </w:p>
    <w:p w:rsidR="00034B96" w:rsidRDefault="00034B96" w:rsidP="0021315D">
      <w:pPr>
        <w:jc w:val="center"/>
        <w:rPr>
          <w:b/>
          <w:sz w:val="20"/>
          <w:szCs w:val="20"/>
        </w:rPr>
      </w:pPr>
    </w:p>
    <w:p w:rsidR="0021315D" w:rsidRPr="00187C44" w:rsidRDefault="0021315D" w:rsidP="0021315D">
      <w:pPr>
        <w:jc w:val="center"/>
        <w:rPr>
          <w:b/>
          <w:sz w:val="20"/>
          <w:szCs w:val="20"/>
        </w:rPr>
      </w:pPr>
      <w:r w:rsidRPr="00187C44">
        <w:rPr>
          <w:b/>
          <w:sz w:val="20"/>
          <w:szCs w:val="20"/>
        </w:rPr>
        <w:t>2. Права и обязанности сторон по договору</w:t>
      </w:r>
    </w:p>
    <w:p w:rsidR="00747739" w:rsidRDefault="0021315D" w:rsidP="0051373C">
      <w:pPr>
        <w:jc w:val="both"/>
        <w:rPr>
          <w:sz w:val="20"/>
          <w:szCs w:val="20"/>
        </w:rPr>
      </w:pPr>
      <w:r w:rsidRPr="00187C44">
        <w:rPr>
          <w:sz w:val="20"/>
          <w:szCs w:val="20"/>
        </w:rPr>
        <w:t>2.1. Исполнитель обязан</w:t>
      </w:r>
      <w:r w:rsidR="00747739" w:rsidRPr="00747739">
        <w:rPr>
          <w:sz w:val="20"/>
          <w:szCs w:val="20"/>
        </w:rPr>
        <w:t>:</w:t>
      </w:r>
    </w:p>
    <w:p w:rsidR="0021315D" w:rsidRDefault="00747739" w:rsidP="0051373C">
      <w:pPr>
        <w:jc w:val="both"/>
        <w:rPr>
          <w:sz w:val="20"/>
          <w:szCs w:val="20"/>
        </w:rPr>
      </w:pPr>
      <w:r>
        <w:rPr>
          <w:sz w:val="20"/>
          <w:szCs w:val="20"/>
        </w:rPr>
        <w:t>1.</w:t>
      </w:r>
      <w:r>
        <w:rPr>
          <w:sz w:val="20"/>
          <w:szCs w:val="20"/>
        </w:rPr>
        <w:tab/>
        <w:t>О</w:t>
      </w:r>
      <w:r w:rsidR="0021315D" w:rsidRPr="00187C44">
        <w:rPr>
          <w:sz w:val="20"/>
          <w:szCs w:val="20"/>
        </w:rPr>
        <w:t xml:space="preserve">рганизационно и </w:t>
      </w:r>
      <w:proofErr w:type="gramStart"/>
      <w:r w:rsidR="0021315D" w:rsidRPr="00187C44">
        <w:rPr>
          <w:sz w:val="20"/>
          <w:szCs w:val="20"/>
        </w:rPr>
        <w:t>материально-технически</w:t>
      </w:r>
      <w:proofErr w:type="gramEnd"/>
      <w:r w:rsidR="0021315D" w:rsidRPr="00187C44">
        <w:rPr>
          <w:sz w:val="20"/>
          <w:szCs w:val="20"/>
        </w:rPr>
        <w:t xml:space="preserve"> обеспечить процесс обучения.</w:t>
      </w:r>
    </w:p>
    <w:p w:rsidR="0021315D" w:rsidRPr="00747739" w:rsidRDefault="00747739" w:rsidP="0051373C">
      <w:pPr>
        <w:jc w:val="both"/>
        <w:rPr>
          <w:sz w:val="20"/>
          <w:szCs w:val="20"/>
        </w:rPr>
      </w:pPr>
      <w:r>
        <w:rPr>
          <w:sz w:val="20"/>
          <w:szCs w:val="20"/>
        </w:rPr>
        <w:t>2.</w:t>
      </w:r>
      <w:r>
        <w:rPr>
          <w:sz w:val="20"/>
          <w:szCs w:val="20"/>
        </w:rPr>
        <w:tab/>
        <w:t>П</w:t>
      </w:r>
      <w:r w:rsidR="0021315D" w:rsidRPr="00747739">
        <w:rPr>
          <w:sz w:val="20"/>
          <w:szCs w:val="20"/>
        </w:rPr>
        <w:t xml:space="preserve">ри положительных результатах сдачи заказчиком </w:t>
      </w:r>
      <w:r>
        <w:rPr>
          <w:sz w:val="20"/>
          <w:szCs w:val="20"/>
        </w:rPr>
        <w:t xml:space="preserve">итоговой аттестации </w:t>
      </w:r>
      <w:r w:rsidR="0021315D" w:rsidRPr="00747739">
        <w:rPr>
          <w:sz w:val="20"/>
          <w:szCs w:val="20"/>
        </w:rPr>
        <w:t xml:space="preserve">выдать Заказчику свидетельство </w:t>
      </w:r>
      <w:r w:rsidRPr="00747739">
        <w:rPr>
          <w:sz w:val="20"/>
          <w:szCs w:val="20"/>
        </w:rPr>
        <w:t>о профессии водителя</w:t>
      </w:r>
      <w:r w:rsidR="0021315D" w:rsidRPr="00747739">
        <w:rPr>
          <w:sz w:val="20"/>
          <w:szCs w:val="20"/>
        </w:rPr>
        <w:t>.</w:t>
      </w:r>
    </w:p>
    <w:p w:rsidR="0051373C" w:rsidRDefault="00747739" w:rsidP="0051373C">
      <w:pPr>
        <w:jc w:val="both"/>
        <w:rPr>
          <w:sz w:val="20"/>
          <w:szCs w:val="20"/>
        </w:rPr>
      </w:pPr>
      <w:r w:rsidRPr="00187C44">
        <w:rPr>
          <w:sz w:val="20"/>
          <w:szCs w:val="20"/>
        </w:rPr>
        <w:t>2.</w:t>
      </w:r>
      <w:r w:rsidR="0051373C">
        <w:rPr>
          <w:sz w:val="20"/>
          <w:szCs w:val="20"/>
        </w:rPr>
        <w:t>2</w:t>
      </w:r>
      <w:r w:rsidRPr="00187C44">
        <w:rPr>
          <w:sz w:val="20"/>
          <w:szCs w:val="20"/>
        </w:rPr>
        <w:t>. Исполнитель вправе</w:t>
      </w:r>
      <w:r w:rsidR="0051373C" w:rsidRPr="0051373C">
        <w:rPr>
          <w:sz w:val="20"/>
          <w:szCs w:val="20"/>
        </w:rPr>
        <w:t>:</w:t>
      </w:r>
    </w:p>
    <w:p w:rsidR="00747739" w:rsidRDefault="0051373C" w:rsidP="0051373C">
      <w:pPr>
        <w:jc w:val="both"/>
        <w:rPr>
          <w:sz w:val="20"/>
          <w:szCs w:val="20"/>
        </w:rPr>
      </w:pPr>
      <w:r>
        <w:rPr>
          <w:sz w:val="20"/>
          <w:szCs w:val="20"/>
        </w:rPr>
        <w:t>1.</w:t>
      </w:r>
      <w:r>
        <w:rPr>
          <w:sz w:val="20"/>
          <w:szCs w:val="20"/>
        </w:rPr>
        <w:tab/>
        <w:t>О</w:t>
      </w:r>
      <w:r w:rsidR="00747739" w:rsidRPr="00187C44">
        <w:rPr>
          <w:sz w:val="20"/>
          <w:szCs w:val="20"/>
        </w:rPr>
        <w:t>существлять текущий контроль и промежуточную аттестацию Заказчика в соответствии с требованиями законодательства в области образования.</w:t>
      </w:r>
    </w:p>
    <w:p w:rsidR="00747739" w:rsidRDefault="0051373C" w:rsidP="0051373C">
      <w:pPr>
        <w:jc w:val="both"/>
        <w:rPr>
          <w:sz w:val="20"/>
          <w:szCs w:val="20"/>
        </w:rPr>
      </w:pPr>
      <w:r>
        <w:rPr>
          <w:sz w:val="20"/>
          <w:szCs w:val="20"/>
        </w:rPr>
        <w:t>2.</w:t>
      </w:r>
      <w:r>
        <w:rPr>
          <w:sz w:val="20"/>
          <w:szCs w:val="20"/>
        </w:rPr>
        <w:tab/>
        <w:t>Н</w:t>
      </w:r>
      <w:r w:rsidR="00747739" w:rsidRPr="00747739">
        <w:rPr>
          <w:sz w:val="20"/>
          <w:szCs w:val="20"/>
        </w:rPr>
        <w:t xml:space="preserve">е допускать </w:t>
      </w:r>
      <w:proofErr w:type="gramStart"/>
      <w:r w:rsidR="00747739" w:rsidRPr="00747739">
        <w:rPr>
          <w:sz w:val="20"/>
          <w:szCs w:val="20"/>
        </w:rPr>
        <w:t>обучающихся</w:t>
      </w:r>
      <w:proofErr w:type="gramEnd"/>
      <w:r w:rsidR="00747739">
        <w:rPr>
          <w:sz w:val="20"/>
          <w:szCs w:val="20"/>
        </w:rPr>
        <w:t xml:space="preserve"> не сдавших</w:t>
      </w:r>
      <w:r w:rsidR="00747739" w:rsidRPr="00747739">
        <w:rPr>
          <w:sz w:val="20"/>
          <w:szCs w:val="20"/>
        </w:rPr>
        <w:t xml:space="preserve"> промежуточной аттестации до итоговой аттестации</w:t>
      </w:r>
      <w:r w:rsidR="00747739">
        <w:rPr>
          <w:sz w:val="20"/>
          <w:szCs w:val="20"/>
        </w:rPr>
        <w:t>.</w:t>
      </w:r>
    </w:p>
    <w:p w:rsidR="00747739" w:rsidRDefault="0051373C" w:rsidP="0051373C">
      <w:pPr>
        <w:jc w:val="both"/>
        <w:rPr>
          <w:sz w:val="20"/>
          <w:szCs w:val="20"/>
        </w:rPr>
      </w:pPr>
      <w:r>
        <w:rPr>
          <w:sz w:val="20"/>
          <w:szCs w:val="20"/>
        </w:rPr>
        <w:t>3.</w:t>
      </w:r>
      <w:r>
        <w:rPr>
          <w:sz w:val="20"/>
          <w:szCs w:val="20"/>
        </w:rPr>
        <w:tab/>
        <w:t>Н</w:t>
      </w:r>
      <w:r w:rsidR="00747739" w:rsidRPr="00747739">
        <w:rPr>
          <w:sz w:val="20"/>
          <w:szCs w:val="20"/>
        </w:rPr>
        <w:t xml:space="preserve">е допускать </w:t>
      </w:r>
      <w:proofErr w:type="gramStart"/>
      <w:r w:rsidR="00747739" w:rsidRPr="00747739">
        <w:rPr>
          <w:sz w:val="20"/>
          <w:szCs w:val="20"/>
        </w:rPr>
        <w:t>обучающихся</w:t>
      </w:r>
      <w:proofErr w:type="gramEnd"/>
      <w:r w:rsidR="00747739" w:rsidRPr="00747739">
        <w:rPr>
          <w:sz w:val="20"/>
          <w:szCs w:val="20"/>
        </w:rPr>
        <w:t xml:space="preserve"> не исполнивших условия </w:t>
      </w:r>
      <w:r w:rsidR="00747739">
        <w:rPr>
          <w:sz w:val="20"/>
          <w:szCs w:val="20"/>
        </w:rPr>
        <w:t xml:space="preserve">настоящего </w:t>
      </w:r>
      <w:r w:rsidR="00747739" w:rsidRPr="00747739">
        <w:rPr>
          <w:sz w:val="20"/>
          <w:szCs w:val="20"/>
        </w:rPr>
        <w:t>договора в части полной и своевременной оплаты стоимости обучения, до итоговой аттестации.</w:t>
      </w:r>
    </w:p>
    <w:p w:rsidR="00747739" w:rsidRPr="00747739" w:rsidRDefault="0051373C" w:rsidP="0051373C">
      <w:pPr>
        <w:jc w:val="both"/>
        <w:rPr>
          <w:sz w:val="20"/>
          <w:szCs w:val="20"/>
        </w:rPr>
      </w:pPr>
      <w:r>
        <w:rPr>
          <w:sz w:val="20"/>
          <w:szCs w:val="20"/>
        </w:rPr>
        <w:t>4.</w:t>
      </w:r>
      <w:r>
        <w:rPr>
          <w:sz w:val="20"/>
          <w:szCs w:val="20"/>
        </w:rPr>
        <w:tab/>
      </w:r>
      <w:proofErr w:type="gramStart"/>
      <w:r>
        <w:rPr>
          <w:sz w:val="20"/>
          <w:szCs w:val="20"/>
        </w:rPr>
        <w:t>Н</w:t>
      </w:r>
      <w:r w:rsidR="00747739" w:rsidRPr="00747739">
        <w:rPr>
          <w:sz w:val="20"/>
          <w:szCs w:val="20"/>
        </w:rPr>
        <w:t>е допускать обучающихся не сдавших итоговой аттестации до экзамена в ГИБДД.</w:t>
      </w:r>
      <w:proofErr w:type="gramEnd"/>
    </w:p>
    <w:p w:rsidR="00747739" w:rsidRPr="00747739" w:rsidRDefault="0051373C" w:rsidP="0051373C">
      <w:pPr>
        <w:jc w:val="both"/>
        <w:rPr>
          <w:sz w:val="20"/>
          <w:szCs w:val="20"/>
        </w:rPr>
      </w:pPr>
      <w:r>
        <w:rPr>
          <w:sz w:val="20"/>
          <w:szCs w:val="20"/>
        </w:rPr>
        <w:t>5.</w:t>
      </w:r>
      <w:r>
        <w:rPr>
          <w:sz w:val="20"/>
          <w:szCs w:val="20"/>
        </w:rPr>
        <w:tab/>
        <w:t>Отчислить лиц</w:t>
      </w:r>
      <w:r w:rsidR="00747739" w:rsidRPr="00747739">
        <w:rPr>
          <w:sz w:val="20"/>
          <w:szCs w:val="20"/>
        </w:rPr>
        <w:t xml:space="preserve">, не </w:t>
      </w:r>
      <w:proofErr w:type="gramStart"/>
      <w:r w:rsidR="00747739" w:rsidRPr="00747739">
        <w:rPr>
          <w:sz w:val="20"/>
          <w:szCs w:val="20"/>
        </w:rPr>
        <w:t>сдавшие</w:t>
      </w:r>
      <w:proofErr w:type="gramEnd"/>
      <w:r w:rsidR="00747739" w:rsidRPr="00747739">
        <w:rPr>
          <w:sz w:val="20"/>
          <w:szCs w:val="20"/>
        </w:rPr>
        <w:t xml:space="preserve"> итоговую аттестацию.</w:t>
      </w:r>
    </w:p>
    <w:p w:rsidR="0021315D" w:rsidRPr="00187C44" w:rsidRDefault="0051373C" w:rsidP="0051373C">
      <w:pPr>
        <w:jc w:val="both"/>
        <w:rPr>
          <w:sz w:val="20"/>
          <w:szCs w:val="20"/>
        </w:rPr>
      </w:pPr>
      <w:r>
        <w:rPr>
          <w:sz w:val="20"/>
          <w:szCs w:val="20"/>
        </w:rPr>
        <w:t>6</w:t>
      </w:r>
      <w:r w:rsidR="0021315D" w:rsidRPr="00747739">
        <w:rPr>
          <w:sz w:val="20"/>
          <w:szCs w:val="20"/>
        </w:rPr>
        <w:t>.</w:t>
      </w:r>
      <w:r>
        <w:rPr>
          <w:sz w:val="20"/>
          <w:szCs w:val="20"/>
        </w:rPr>
        <w:tab/>
        <w:t>В</w:t>
      </w:r>
      <w:r w:rsidR="0021315D" w:rsidRPr="00747739">
        <w:rPr>
          <w:sz w:val="20"/>
          <w:szCs w:val="20"/>
        </w:rPr>
        <w:t>носить корр</w:t>
      </w:r>
      <w:r w:rsidR="0021315D" w:rsidRPr="00187C44">
        <w:rPr>
          <w:sz w:val="20"/>
          <w:szCs w:val="20"/>
        </w:rPr>
        <w:t>ективы в стоимость обучения при изменении экономических показателей для о</w:t>
      </w:r>
      <w:r>
        <w:rPr>
          <w:sz w:val="20"/>
          <w:szCs w:val="20"/>
        </w:rPr>
        <w:t xml:space="preserve">пределения материальных затрат </w:t>
      </w:r>
      <w:r w:rsidR="0021315D" w:rsidRPr="00187C44">
        <w:rPr>
          <w:sz w:val="20"/>
          <w:szCs w:val="20"/>
        </w:rPr>
        <w:t>(налоги, увеличение стоимости  ГСМ, коммунальных услуг, услуги по ремонту автотранспорта, изменение программы обучения и т.п.)</w:t>
      </w:r>
    </w:p>
    <w:p w:rsidR="0051373C" w:rsidRPr="00187C44" w:rsidRDefault="0051373C" w:rsidP="0051373C">
      <w:pPr>
        <w:pStyle w:val="a3"/>
        <w:numPr>
          <w:ilvl w:val="0"/>
          <w:numId w:val="7"/>
        </w:numPr>
        <w:ind w:left="0" w:firstLine="0"/>
        <w:jc w:val="both"/>
        <w:rPr>
          <w:sz w:val="20"/>
          <w:szCs w:val="20"/>
        </w:rPr>
      </w:pPr>
      <w:r>
        <w:rPr>
          <w:sz w:val="20"/>
          <w:szCs w:val="20"/>
        </w:rPr>
        <w:t>Р</w:t>
      </w:r>
      <w:r w:rsidRPr="00187C44">
        <w:rPr>
          <w:sz w:val="20"/>
          <w:szCs w:val="20"/>
        </w:rPr>
        <w:t>асторгнуть договор и отчислить Заказчика без возмещения Заказчику понесенных затрат в случаях:</w:t>
      </w:r>
    </w:p>
    <w:p w:rsidR="0051373C" w:rsidRPr="00187C44" w:rsidRDefault="0051373C" w:rsidP="0051373C">
      <w:pPr>
        <w:numPr>
          <w:ilvl w:val="0"/>
          <w:numId w:val="1"/>
        </w:numPr>
        <w:jc w:val="both"/>
        <w:rPr>
          <w:sz w:val="20"/>
          <w:szCs w:val="20"/>
        </w:rPr>
      </w:pPr>
      <w:r w:rsidRPr="00187C44">
        <w:rPr>
          <w:sz w:val="20"/>
          <w:szCs w:val="20"/>
        </w:rPr>
        <w:t>неуспеваемости Заказчика;</w:t>
      </w:r>
    </w:p>
    <w:p w:rsidR="0051373C" w:rsidRPr="00187C44" w:rsidRDefault="0051373C" w:rsidP="0051373C">
      <w:pPr>
        <w:numPr>
          <w:ilvl w:val="0"/>
          <w:numId w:val="1"/>
        </w:numPr>
        <w:jc w:val="both"/>
        <w:rPr>
          <w:sz w:val="20"/>
          <w:szCs w:val="20"/>
        </w:rPr>
      </w:pPr>
      <w:r w:rsidRPr="00187C44">
        <w:rPr>
          <w:sz w:val="20"/>
          <w:szCs w:val="20"/>
        </w:rPr>
        <w:t>грубого нарушения дисциплины;</w:t>
      </w:r>
    </w:p>
    <w:p w:rsidR="0051373C" w:rsidRPr="00187C44" w:rsidRDefault="0051373C" w:rsidP="0051373C">
      <w:pPr>
        <w:numPr>
          <w:ilvl w:val="0"/>
          <w:numId w:val="1"/>
        </w:numPr>
        <w:jc w:val="both"/>
        <w:rPr>
          <w:sz w:val="20"/>
          <w:szCs w:val="20"/>
        </w:rPr>
      </w:pPr>
      <w:r w:rsidRPr="00187C44">
        <w:rPr>
          <w:sz w:val="20"/>
          <w:szCs w:val="20"/>
        </w:rPr>
        <w:t>несоблюдения режима занятий, т.е. отсутствия на занятиях более 20 % учебного времени;</w:t>
      </w:r>
    </w:p>
    <w:p w:rsidR="0051373C" w:rsidRPr="00187C44" w:rsidRDefault="0051373C" w:rsidP="0051373C">
      <w:pPr>
        <w:numPr>
          <w:ilvl w:val="0"/>
          <w:numId w:val="1"/>
        </w:numPr>
        <w:jc w:val="both"/>
        <w:rPr>
          <w:sz w:val="20"/>
          <w:szCs w:val="20"/>
        </w:rPr>
      </w:pPr>
      <w:r w:rsidRPr="00187C44">
        <w:rPr>
          <w:sz w:val="20"/>
          <w:szCs w:val="20"/>
        </w:rPr>
        <w:t xml:space="preserve">в случае неисполнения Заказчиком </w:t>
      </w:r>
      <w:r w:rsidR="00097A86">
        <w:rPr>
          <w:sz w:val="20"/>
          <w:szCs w:val="20"/>
        </w:rPr>
        <w:t>условий оплаты за обучение</w:t>
      </w:r>
      <w:r w:rsidRPr="00187C44">
        <w:rPr>
          <w:sz w:val="20"/>
          <w:szCs w:val="20"/>
        </w:rPr>
        <w:t>.</w:t>
      </w:r>
    </w:p>
    <w:p w:rsidR="0051373C" w:rsidRDefault="0051373C" w:rsidP="0051373C">
      <w:pPr>
        <w:jc w:val="both"/>
        <w:rPr>
          <w:sz w:val="20"/>
          <w:szCs w:val="20"/>
        </w:rPr>
      </w:pPr>
      <w:r>
        <w:rPr>
          <w:sz w:val="20"/>
          <w:szCs w:val="20"/>
        </w:rPr>
        <w:t xml:space="preserve">2.3. </w:t>
      </w:r>
      <w:r w:rsidRPr="00187C44">
        <w:rPr>
          <w:sz w:val="20"/>
          <w:szCs w:val="20"/>
        </w:rPr>
        <w:t>Заказчик вправе</w:t>
      </w:r>
      <w:r w:rsidRPr="0051373C">
        <w:rPr>
          <w:sz w:val="20"/>
          <w:szCs w:val="20"/>
        </w:rPr>
        <w:t>:</w:t>
      </w:r>
    </w:p>
    <w:p w:rsidR="0051373C" w:rsidRPr="00187C44" w:rsidRDefault="0051373C" w:rsidP="0051373C">
      <w:pPr>
        <w:jc w:val="both"/>
        <w:rPr>
          <w:sz w:val="20"/>
          <w:szCs w:val="20"/>
        </w:rPr>
      </w:pPr>
      <w:r>
        <w:rPr>
          <w:sz w:val="20"/>
          <w:szCs w:val="20"/>
        </w:rPr>
        <w:t>1.</w:t>
      </w:r>
      <w:r>
        <w:rPr>
          <w:sz w:val="20"/>
          <w:szCs w:val="20"/>
        </w:rPr>
        <w:tab/>
        <w:t>В</w:t>
      </w:r>
      <w:r w:rsidRPr="00187C44">
        <w:rPr>
          <w:sz w:val="20"/>
          <w:szCs w:val="20"/>
        </w:rPr>
        <w:t xml:space="preserve"> случае продления сроков </w:t>
      </w:r>
      <w:proofErr w:type="gramStart"/>
      <w:r w:rsidRPr="00187C44">
        <w:rPr>
          <w:sz w:val="20"/>
          <w:szCs w:val="20"/>
        </w:rPr>
        <w:t>обучения (по вине</w:t>
      </w:r>
      <w:proofErr w:type="gramEnd"/>
      <w:r w:rsidRPr="00187C44">
        <w:rPr>
          <w:sz w:val="20"/>
          <w:szCs w:val="20"/>
        </w:rPr>
        <w:t xml:space="preserve"> Исполнителя), либо изменения стоимости обучения:</w:t>
      </w:r>
    </w:p>
    <w:p w:rsidR="0051373C" w:rsidRPr="00187C44" w:rsidRDefault="0051373C" w:rsidP="0051373C">
      <w:pPr>
        <w:numPr>
          <w:ilvl w:val="0"/>
          <w:numId w:val="1"/>
        </w:numPr>
        <w:jc w:val="both"/>
        <w:rPr>
          <w:sz w:val="20"/>
          <w:szCs w:val="20"/>
        </w:rPr>
      </w:pPr>
      <w:r w:rsidRPr="00187C44">
        <w:rPr>
          <w:sz w:val="20"/>
          <w:szCs w:val="20"/>
        </w:rPr>
        <w:t xml:space="preserve">расторгнуть </w:t>
      </w:r>
      <w:proofErr w:type="gramStart"/>
      <w:r w:rsidRPr="00187C44">
        <w:rPr>
          <w:sz w:val="20"/>
          <w:szCs w:val="20"/>
        </w:rPr>
        <w:t>договор</w:t>
      </w:r>
      <w:proofErr w:type="gramEnd"/>
      <w:r w:rsidRPr="00187C44">
        <w:rPr>
          <w:sz w:val="20"/>
          <w:szCs w:val="20"/>
        </w:rPr>
        <w:t xml:space="preserve"> </w:t>
      </w:r>
      <w:r w:rsidR="00CF2AD3">
        <w:rPr>
          <w:sz w:val="20"/>
          <w:szCs w:val="20"/>
        </w:rPr>
        <w:t>возместив Исполнителю</w:t>
      </w:r>
      <w:r w:rsidR="008070B7">
        <w:rPr>
          <w:sz w:val="20"/>
          <w:szCs w:val="20"/>
        </w:rPr>
        <w:t xml:space="preserve"> понесенные</w:t>
      </w:r>
      <w:r w:rsidRPr="00187C44">
        <w:rPr>
          <w:sz w:val="20"/>
          <w:szCs w:val="20"/>
        </w:rPr>
        <w:t xml:space="preserve"> им расходов;</w:t>
      </w:r>
    </w:p>
    <w:p w:rsidR="0051373C" w:rsidRDefault="0051373C" w:rsidP="0051373C">
      <w:pPr>
        <w:numPr>
          <w:ilvl w:val="0"/>
          <w:numId w:val="1"/>
        </w:numPr>
        <w:jc w:val="both"/>
        <w:rPr>
          <w:sz w:val="20"/>
          <w:szCs w:val="20"/>
        </w:rPr>
      </w:pPr>
      <w:r w:rsidRPr="00187C44">
        <w:rPr>
          <w:sz w:val="20"/>
          <w:szCs w:val="20"/>
        </w:rPr>
        <w:t>произвести доплату в размере, согласованном с Исполнителем, и продолжить обучение.</w:t>
      </w:r>
    </w:p>
    <w:p w:rsidR="0021315D" w:rsidRDefault="0051373C" w:rsidP="0021315D">
      <w:pPr>
        <w:jc w:val="both"/>
        <w:rPr>
          <w:sz w:val="20"/>
          <w:szCs w:val="20"/>
        </w:rPr>
      </w:pPr>
      <w:r>
        <w:rPr>
          <w:sz w:val="20"/>
          <w:szCs w:val="20"/>
        </w:rPr>
        <w:t>2.</w:t>
      </w:r>
      <w:r>
        <w:rPr>
          <w:sz w:val="20"/>
          <w:szCs w:val="20"/>
        </w:rPr>
        <w:tab/>
        <w:t>О</w:t>
      </w:r>
      <w:r w:rsidR="0021315D" w:rsidRPr="00187C44">
        <w:rPr>
          <w:sz w:val="20"/>
          <w:szCs w:val="20"/>
        </w:rPr>
        <w:t xml:space="preserve">знакомиться с документами, регламентирующими организацию образовательного процесса (лицензия на </w:t>
      </w:r>
      <w:proofErr w:type="gramStart"/>
      <w:r w:rsidR="0021315D" w:rsidRPr="00187C44">
        <w:rPr>
          <w:sz w:val="20"/>
          <w:szCs w:val="20"/>
        </w:rPr>
        <w:t>право ведения</w:t>
      </w:r>
      <w:proofErr w:type="gramEnd"/>
      <w:r w:rsidR="0021315D" w:rsidRPr="00187C44">
        <w:rPr>
          <w:sz w:val="20"/>
          <w:szCs w:val="20"/>
        </w:rPr>
        <w:t xml:space="preserve"> образовательной деятельности и т.д.)</w:t>
      </w:r>
    </w:p>
    <w:p w:rsidR="00443C83" w:rsidRDefault="00443C83" w:rsidP="00443C83">
      <w:pPr>
        <w:rPr>
          <w:color w:val="FF0000"/>
          <w:sz w:val="20"/>
          <w:szCs w:val="20"/>
        </w:rPr>
      </w:pPr>
      <w:r>
        <w:rPr>
          <w:sz w:val="20"/>
          <w:szCs w:val="20"/>
        </w:rPr>
        <w:t xml:space="preserve">3. </w:t>
      </w:r>
      <w:r>
        <w:rPr>
          <w:color w:val="FF0000"/>
          <w:sz w:val="20"/>
          <w:szCs w:val="20"/>
        </w:rPr>
        <w:t xml:space="preserve">           П</w:t>
      </w:r>
      <w:r w:rsidRPr="00443C83">
        <w:rPr>
          <w:color w:val="FF0000"/>
          <w:sz w:val="20"/>
          <w:szCs w:val="20"/>
        </w:rPr>
        <w:t>осле первой неуспешной попытки  сдачи государственного аттестационного экзамена ГИБДД</w:t>
      </w:r>
      <w:r>
        <w:rPr>
          <w:color w:val="FF0000"/>
          <w:sz w:val="20"/>
          <w:szCs w:val="20"/>
        </w:rPr>
        <w:t xml:space="preserve"> получить </w:t>
      </w:r>
      <w:r w:rsidRPr="00443C83">
        <w:rPr>
          <w:color w:val="FF0000"/>
          <w:sz w:val="20"/>
          <w:szCs w:val="20"/>
        </w:rPr>
        <w:t>свидетельство о профессии водителя</w:t>
      </w:r>
      <w:r>
        <w:rPr>
          <w:color w:val="FF0000"/>
          <w:sz w:val="20"/>
          <w:szCs w:val="20"/>
        </w:rPr>
        <w:t xml:space="preserve"> для дальнейшей самостоятельной сдачи экзамена ГИБДД</w:t>
      </w:r>
    </w:p>
    <w:p w:rsidR="008E4076" w:rsidRPr="00AA664E" w:rsidRDefault="008070B7" w:rsidP="008070B7">
      <w:pPr>
        <w:numPr>
          <w:ilvl w:val="0"/>
          <w:numId w:val="9"/>
        </w:numPr>
        <w:ind w:left="426"/>
        <w:rPr>
          <w:color w:val="FF0000"/>
          <w:sz w:val="20"/>
          <w:szCs w:val="20"/>
        </w:rPr>
      </w:pPr>
      <w:r>
        <w:rPr>
          <w:color w:val="FF0000"/>
          <w:sz w:val="20"/>
          <w:szCs w:val="20"/>
        </w:rPr>
        <w:t xml:space="preserve">       </w:t>
      </w:r>
      <w:r w:rsidR="008E4076" w:rsidRPr="001F12D0">
        <w:rPr>
          <w:color w:val="FF0000"/>
          <w:sz w:val="20"/>
          <w:szCs w:val="20"/>
        </w:rPr>
        <w:t>После первой неуспешной сдачи</w:t>
      </w:r>
      <w:r w:rsidR="008E4076" w:rsidRPr="00AA664E">
        <w:rPr>
          <w:sz w:val="20"/>
          <w:szCs w:val="20"/>
        </w:rPr>
        <w:t xml:space="preserve"> </w:t>
      </w:r>
      <w:r w:rsidR="008E4076" w:rsidRPr="00AA664E">
        <w:rPr>
          <w:color w:val="FF0000"/>
          <w:sz w:val="20"/>
          <w:szCs w:val="20"/>
        </w:rPr>
        <w:t xml:space="preserve">государственного аттестационного экзамена ГИБДД </w:t>
      </w:r>
      <w:proofErr w:type="spellStart"/>
      <w:r w:rsidR="008E4076" w:rsidRPr="00AA664E">
        <w:rPr>
          <w:color w:val="FF0000"/>
          <w:sz w:val="20"/>
          <w:szCs w:val="20"/>
        </w:rPr>
        <w:t>Слушетель</w:t>
      </w:r>
      <w:proofErr w:type="spellEnd"/>
      <w:r w:rsidR="008E4076" w:rsidRPr="00AA664E">
        <w:rPr>
          <w:color w:val="FF0000"/>
          <w:sz w:val="20"/>
          <w:szCs w:val="20"/>
        </w:rPr>
        <w:t xml:space="preserve"> вправе продлить обучение в автошколе с составлением </w:t>
      </w:r>
      <w:proofErr w:type="spellStart"/>
      <w:r w:rsidR="008E4076" w:rsidRPr="00AA664E">
        <w:rPr>
          <w:color w:val="FF0000"/>
          <w:sz w:val="20"/>
          <w:szCs w:val="20"/>
        </w:rPr>
        <w:t>индвидуального</w:t>
      </w:r>
      <w:proofErr w:type="spellEnd"/>
      <w:r w:rsidR="008E4076" w:rsidRPr="00AA664E">
        <w:rPr>
          <w:color w:val="FF0000"/>
          <w:sz w:val="20"/>
          <w:szCs w:val="20"/>
        </w:rPr>
        <w:t xml:space="preserve"> учебного плана</w:t>
      </w:r>
      <w:r w:rsidR="00AA664E" w:rsidRPr="00AA664E">
        <w:rPr>
          <w:color w:val="FF0000"/>
          <w:sz w:val="20"/>
          <w:szCs w:val="20"/>
        </w:rPr>
        <w:t xml:space="preserve"> </w:t>
      </w:r>
      <w:r>
        <w:rPr>
          <w:color w:val="FF0000"/>
          <w:sz w:val="20"/>
          <w:szCs w:val="20"/>
        </w:rPr>
        <w:t xml:space="preserve">как </w:t>
      </w:r>
      <w:r w:rsidR="00AA664E" w:rsidRPr="00AA664E">
        <w:rPr>
          <w:color w:val="FF0000"/>
          <w:sz w:val="20"/>
          <w:szCs w:val="20"/>
        </w:rPr>
        <w:t xml:space="preserve">по </w:t>
      </w:r>
      <w:r w:rsidRPr="00AA664E">
        <w:rPr>
          <w:color w:val="FF0000"/>
          <w:sz w:val="20"/>
          <w:szCs w:val="20"/>
        </w:rPr>
        <w:t>теоретическим</w:t>
      </w:r>
      <w:r w:rsidR="00AA664E" w:rsidRPr="00AA664E">
        <w:rPr>
          <w:color w:val="FF0000"/>
          <w:sz w:val="20"/>
          <w:szCs w:val="20"/>
        </w:rPr>
        <w:t xml:space="preserve"> </w:t>
      </w:r>
      <w:r>
        <w:rPr>
          <w:color w:val="FF0000"/>
          <w:sz w:val="20"/>
          <w:szCs w:val="20"/>
        </w:rPr>
        <w:t xml:space="preserve">так и </w:t>
      </w:r>
      <w:proofErr w:type="spellStart"/>
      <w:proofErr w:type="gramStart"/>
      <w:r w:rsidR="00AA664E" w:rsidRPr="00AA664E">
        <w:rPr>
          <w:color w:val="FF0000"/>
          <w:sz w:val="20"/>
          <w:szCs w:val="20"/>
        </w:rPr>
        <w:t>и</w:t>
      </w:r>
      <w:proofErr w:type="spellEnd"/>
      <w:proofErr w:type="gramEnd"/>
      <w:r w:rsidR="00AA664E" w:rsidRPr="00AA664E">
        <w:rPr>
          <w:color w:val="FF0000"/>
          <w:sz w:val="20"/>
          <w:szCs w:val="20"/>
        </w:rPr>
        <w:t xml:space="preserve"> практическим занятиям по вождению автомобиля</w:t>
      </w:r>
      <w:r w:rsidR="00AA664E">
        <w:rPr>
          <w:color w:val="FF0000"/>
          <w:sz w:val="20"/>
          <w:szCs w:val="20"/>
        </w:rPr>
        <w:t xml:space="preserve"> по</w:t>
      </w:r>
      <w:r w:rsidR="00AA664E" w:rsidRPr="00AA664E">
        <w:rPr>
          <w:color w:val="FF0000"/>
          <w:sz w:val="20"/>
          <w:szCs w:val="20"/>
        </w:rPr>
        <w:t>с</w:t>
      </w:r>
      <w:r w:rsidR="00AA664E">
        <w:rPr>
          <w:color w:val="FF0000"/>
          <w:sz w:val="20"/>
          <w:szCs w:val="20"/>
        </w:rPr>
        <w:t>л</w:t>
      </w:r>
      <w:r w:rsidR="008E4076" w:rsidRPr="00AA664E">
        <w:rPr>
          <w:color w:val="FF0000"/>
          <w:sz w:val="20"/>
          <w:szCs w:val="20"/>
        </w:rPr>
        <w:t>е внесения  оплаты за дополнительные часы обучения</w:t>
      </w:r>
      <w:r w:rsidR="00AA664E">
        <w:rPr>
          <w:color w:val="FF0000"/>
          <w:sz w:val="20"/>
          <w:szCs w:val="20"/>
        </w:rPr>
        <w:t xml:space="preserve">, </w:t>
      </w:r>
      <w:r>
        <w:rPr>
          <w:color w:val="FF0000"/>
          <w:sz w:val="20"/>
          <w:szCs w:val="20"/>
        </w:rPr>
        <w:t>стоимость</w:t>
      </w:r>
      <w:r w:rsidR="00AA664E">
        <w:rPr>
          <w:color w:val="FF0000"/>
          <w:sz w:val="20"/>
          <w:szCs w:val="20"/>
        </w:rPr>
        <w:t xml:space="preserve"> которых определена п.</w:t>
      </w:r>
      <w:r>
        <w:rPr>
          <w:color w:val="FF0000"/>
          <w:sz w:val="20"/>
          <w:szCs w:val="20"/>
        </w:rPr>
        <w:t>3.3. настоящего договора.</w:t>
      </w:r>
    </w:p>
    <w:p w:rsidR="00443C83" w:rsidRPr="00187C44" w:rsidRDefault="00443C83" w:rsidP="0021315D">
      <w:pPr>
        <w:jc w:val="both"/>
        <w:rPr>
          <w:sz w:val="20"/>
          <w:szCs w:val="20"/>
        </w:rPr>
      </w:pPr>
    </w:p>
    <w:p w:rsidR="0051373C" w:rsidRDefault="0021315D" w:rsidP="0021315D">
      <w:pPr>
        <w:jc w:val="both"/>
        <w:rPr>
          <w:sz w:val="20"/>
          <w:szCs w:val="20"/>
        </w:rPr>
      </w:pPr>
      <w:r w:rsidRPr="00187C44">
        <w:rPr>
          <w:sz w:val="20"/>
          <w:szCs w:val="20"/>
        </w:rPr>
        <w:t>2.</w:t>
      </w:r>
      <w:r w:rsidR="0051373C">
        <w:rPr>
          <w:sz w:val="20"/>
          <w:szCs w:val="20"/>
        </w:rPr>
        <w:t>4</w:t>
      </w:r>
      <w:r w:rsidRPr="00187C44">
        <w:rPr>
          <w:sz w:val="20"/>
          <w:szCs w:val="20"/>
        </w:rPr>
        <w:t>. Заказчик обязан</w:t>
      </w:r>
      <w:r w:rsidR="0051373C" w:rsidRPr="0051373C">
        <w:rPr>
          <w:sz w:val="20"/>
          <w:szCs w:val="20"/>
        </w:rPr>
        <w:t>:</w:t>
      </w:r>
    </w:p>
    <w:p w:rsidR="0021315D" w:rsidRPr="00187C44" w:rsidRDefault="0051373C" w:rsidP="0021315D">
      <w:pPr>
        <w:jc w:val="both"/>
        <w:rPr>
          <w:sz w:val="20"/>
          <w:szCs w:val="20"/>
        </w:rPr>
      </w:pPr>
      <w:r>
        <w:rPr>
          <w:sz w:val="20"/>
          <w:szCs w:val="20"/>
        </w:rPr>
        <w:t>1.</w:t>
      </w:r>
      <w:r>
        <w:rPr>
          <w:sz w:val="20"/>
          <w:szCs w:val="20"/>
        </w:rPr>
        <w:tab/>
        <w:t>Р</w:t>
      </w:r>
      <w:r w:rsidR="0021315D" w:rsidRPr="00187C44">
        <w:rPr>
          <w:sz w:val="20"/>
          <w:szCs w:val="20"/>
        </w:rPr>
        <w:t>егулярно посещать занятия в соответствии с установленным режимом занятий, строго соблюдать установленный в учреждении внутренний распорядок и правила обучения и оплаты.</w:t>
      </w:r>
    </w:p>
    <w:p w:rsidR="001F12D0" w:rsidRPr="008070B7" w:rsidRDefault="0051373C" w:rsidP="001F12D0">
      <w:pPr>
        <w:keepLines/>
        <w:adjustRightInd w:val="0"/>
        <w:spacing w:line="225" w:lineRule="atLeast"/>
        <w:ind w:firstLine="300"/>
        <w:jc w:val="both"/>
        <w:rPr>
          <w:color w:val="FF0000"/>
          <w:sz w:val="20"/>
          <w:szCs w:val="20"/>
        </w:rPr>
      </w:pPr>
      <w:r w:rsidRPr="008070B7">
        <w:rPr>
          <w:color w:val="FF0000"/>
          <w:sz w:val="20"/>
          <w:szCs w:val="20"/>
        </w:rPr>
        <w:lastRenderedPageBreak/>
        <w:t>2.</w:t>
      </w:r>
      <w:r w:rsidRPr="008070B7">
        <w:rPr>
          <w:color w:val="FF0000"/>
          <w:sz w:val="20"/>
          <w:szCs w:val="20"/>
        </w:rPr>
        <w:tab/>
        <w:t>В</w:t>
      </w:r>
      <w:r w:rsidR="0021315D" w:rsidRPr="008070B7">
        <w:rPr>
          <w:color w:val="FF0000"/>
          <w:sz w:val="20"/>
          <w:szCs w:val="20"/>
        </w:rPr>
        <w:t>озмещать ущерб, причиненный Заказчиком имуществу Исполнителя,</w:t>
      </w:r>
      <w:r w:rsidR="001F12D0" w:rsidRPr="008070B7">
        <w:rPr>
          <w:color w:val="FF0000"/>
          <w:sz w:val="20"/>
          <w:szCs w:val="20"/>
        </w:rPr>
        <w:t xml:space="preserve"> третьих лиц</w:t>
      </w:r>
      <w:r w:rsidR="0021315D" w:rsidRPr="008070B7">
        <w:rPr>
          <w:color w:val="FF0000"/>
          <w:sz w:val="20"/>
          <w:szCs w:val="20"/>
        </w:rPr>
        <w:t xml:space="preserve"> </w:t>
      </w:r>
      <w:r w:rsidR="001F12D0" w:rsidRPr="008070B7">
        <w:rPr>
          <w:color w:val="FF0000"/>
          <w:sz w:val="20"/>
          <w:szCs w:val="20"/>
        </w:rPr>
        <w:t xml:space="preserve"> во время сдачи экзаменов, при самостоятельном выполнении практических элементов на Автодроме во время экзаменов, при  нахождении инструктора вне транспортного средства, в соответствии с законодательством РФ.</w:t>
      </w:r>
    </w:p>
    <w:p w:rsidR="0021315D" w:rsidRPr="00187C44" w:rsidRDefault="0021315D" w:rsidP="0021315D">
      <w:pPr>
        <w:jc w:val="both"/>
        <w:rPr>
          <w:sz w:val="20"/>
          <w:szCs w:val="20"/>
        </w:rPr>
      </w:pPr>
    </w:p>
    <w:p w:rsidR="0021315D" w:rsidRPr="00187C44" w:rsidRDefault="0021315D" w:rsidP="0021315D">
      <w:pPr>
        <w:jc w:val="both"/>
        <w:rPr>
          <w:sz w:val="20"/>
          <w:szCs w:val="20"/>
        </w:rPr>
      </w:pPr>
      <w:r w:rsidRPr="00187C44">
        <w:rPr>
          <w:sz w:val="20"/>
          <w:szCs w:val="20"/>
        </w:rPr>
        <w:t>2.</w:t>
      </w:r>
      <w:r w:rsidR="0051373C">
        <w:rPr>
          <w:sz w:val="20"/>
          <w:szCs w:val="20"/>
        </w:rPr>
        <w:t>5</w:t>
      </w:r>
      <w:r w:rsidRPr="00187C44">
        <w:rPr>
          <w:sz w:val="20"/>
          <w:szCs w:val="20"/>
        </w:rPr>
        <w:t xml:space="preserve">. Если Заказчик не приступает к занятиям </w:t>
      </w:r>
      <w:r w:rsidR="00944460">
        <w:rPr>
          <w:sz w:val="20"/>
          <w:szCs w:val="20"/>
        </w:rPr>
        <w:t>в течение</w:t>
      </w:r>
      <w:r w:rsidR="000935EE">
        <w:rPr>
          <w:sz w:val="20"/>
          <w:szCs w:val="20"/>
        </w:rPr>
        <w:t xml:space="preserve"> первой недели, с момента начала занятий,</w:t>
      </w:r>
      <w:r w:rsidRPr="00187C44">
        <w:rPr>
          <w:sz w:val="20"/>
          <w:szCs w:val="20"/>
        </w:rPr>
        <w:t xml:space="preserve"> ему возвращается внесенная за обучение сумма за вычетом фактических расходов, понесенных автошколой. Исполнитель вправе в этом случае принять на место Заказчика другого обучающегося.</w:t>
      </w:r>
    </w:p>
    <w:p w:rsidR="00034B96" w:rsidRDefault="00034B96" w:rsidP="0021315D">
      <w:pPr>
        <w:jc w:val="center"/>
        <w:rPr>
          <w:b/>
          <w:sz w:val="20"/>
          <w:szCs w:val="20"/>
        </w:rPr>
      </w:pPr>
    </w:p>
    <w:p w:rsidR="0021315D" w:rsidRPr="00187C44" w:rsidRDefault="0021315D" w:rsidP="0021315D">
      <w:pPr>
        <w:jc w:val="center"/>
        <w:rPr>
          <w:b/>
          <w:sz w:val="20"/>
          <w:szCs w:val="20"/>
        </w:rPr>
      </w:pPr>
      <w:r w:rsidRPr="00187C44">
        <w:rPr>
          <w:b/>
          <w:sz w:val="20"/>
          <w:szCs w:val="20"/>
        </w:rPr>
        <w:t>3. Порядок расчетов</w:t>
      </w:r>
    </w:p>
    <w:p w:rsidR="0021315D" w:rsidRPr="00187C44" w:rsidRDefault="0021315D" w:rsidP="0021315D">
      <w:pPr>
        <w:jc w:val="both"/>
        <w:rPr>
          <w:sz w:val="20"/>
          <w:szCs w:val="20"/>
        </w:rPr>
      </w:pPr>
      <w:r w:rsidRPr="00187C44">
        <w:rPr>
          <w:sz w:val="20"/>
          <w:szCs w:val="20"/>
        </w:rPr>
        <w:t>3.1. Обучение осуществляется на договорной основе. Размер оплаты устанавливается приказом Директора Автошколы.</w:t>
      </w:r>
    </w:p>
    <w:p w:rsidR="0021315D" w:rsidRPr="00187C44" w:rsidRDefault="0021315D" w:rsidP="0021315D">
      <w:pPr>
        <w:pStyle w:val="a3"/>
        <w:numPr>
          <w:ilvl w:val="1"/>
          <w:numId w:val="3"/>
        </w:numPr>
        <w:jc w:val="both"/>
        <w:rPr>
          <w:sz w:val="20"/>
          <w:szCs w:val="20"/>
        </w:rPr>
      </w:pPr>
      <w:r w:rsidRPr="00187C44">
        <w:rPr>
          <w:sz w:val="20"/>
          <w:szCs w:val="20"/>
        </w:rPr>
        <w:t xml:space="preserve">Стоимость обучения составляет  </w:t>
      </w:r>
      <w:r w:rsidR="00CE3D3E">
        <w:rPr>
          <w:sz w:val="20"/>
          <w:szCs w:val="20"/>
        </w:rPr>
        <w:t>23</w:t>
      </w:r>
      <w:r w:rsidR="003E4A97">
        <w:rPr>
          <w:sz w:val="20"/>
          <w:szCs w:val="20"/>
        </w:rPr>
        <w:t xml:space="preserve"> </w:t>
      </w:r>
      <w:r w:rsidR="00F668E5">
        <w:rPr>
          <w:sz w:val="20"/>
          <w:szCs w:val="20"/>
        </w:rPr>
        <w:t>000</w:t>
      </w:r>
      <w:r w:rsidR="008F7FF5">
        <w:rPr>
          <w:sz w:val="20"/>
          <w:szCs w:val="20"/>
        </w:rPr>
        <w:t>,00 (</w:t>
      </w:r>
      <w:r w:rsidR="00524814">
        <w:rPr>
          <w:sz w:val="20"/>
          <w:szCs w:val="20"/>
        </w:rPr>
        <w:t xml:space="preserve">Двадцать </w:t>
      </w:r>
      <w:r w:rsidR="00CE3D3E">
        <w:rPr>
          <w:sz w:val="20"/>
          <w:szCs w:val="20"/>
        </w:rPr>
        <w:t>три</w:t>
      </w:r>
      <w:r w:rsidR="00B8150F">
        <w:rPr>
          <w:sz w:val="20"/>
          <w:szCs w:val="20"/>
        </w:rPr>
        <w:t xml:space="preserve"> тысячи</w:t>
      </w:r>
      <w:r w:rsidR="001E3E1D">
        <w:rPr>
          <w:sz w:val="20"/>
          <w:szCs w:val="20"/>
        </w:rPr>
        <w:t>)</w:t>
      </w:r>
      <w:r w:rsidRPr="00187C44">
        <w:rPr>
          <w:sz w:val="20"/>
          <w:szCs w:val="20"/>
        </w:rPr>
        <w:t xml:space="preserve"> рублей за полный курс программы. </w:t>
      </w:r>
    </w:p>
    <w:p w:rsidR="00034B96" w:rsidRDefault="00401E6B" w:rsidP="00401E6B">
      <w:pPr>
        <w:jc w:val="both"/>
        <w:rPr>
          <w:sz w:val="20"/>
          <w:szCs w:val="20"/>
        </w:rPr>
      </w:pPr>
      <w:r w:rsidRPr="00401E6B">
        <w:rPr>
          <w:sz w:val="20"/>
          <w:szCs w:val="20"/>
        </w:rPr>
        <w:t>3.2.1</w:t>
      </w:r>
      <w:r w:rsidR="00034B96">
        <w:rPr>
          <w:sz w:val="20"/>
          <w:szCs w:val="20"/>
        </w:rPr>
        <w:t xml:space="preserve"> Оплата за обучение может вноситься частями, но не более чем в три этапа:</w:t>
      </w:r>
    </w:p>
    <w:p w:rsidR="00034B96" w:rsidRDefault="00034B96" w:rsidP="00034B96">
      <w:pPr>
        <w:ind w:firstLine="708"/>
        <w:jc w:val="both"/>
        <w:rPr>
          <w:sz w:val="20"/>
          <w:szCs w:val="20"/>
        </w:rPr>
      </w:pPr>
      <w:r>
        <w:rPr>
          <w:sz w:val="20"/>
          <w:szCs w:val="20"/>
        </w:rPr>
        <w:t>-а</w:t>
      </w:r>
      <w:r w:rsidR="0021315D" w:rsidRPr="00401E6B">
        <w:rPr>
          <w:sz w:val="20"/>
          <w:szCs w:val="20"/>
        </w:rPr>
        <w:t>ванс при заключении настоящего договора в размере</w:t>
      </w:r>
      <w:r w:rsidR="00401E6B" w:rsidRPr="00401E6B">
        <w:rPr>
          <w:sz w:val="20"/>
          <w:szCs w:val="20"/>
        </w:rPr>
        <w:t xml:space="preserve"> до</w:t>
      </w:r>
      <w:r w:rsidR="0021315D" w:rsidRPr="00401E6B">
        <w:rPr>
          <w:sz w:val="20"/>
          <w:szCs w:val="20"/>
        </w:rPr>
        <w:t xml:space="preserve"> </w:t>
      </w:r>
      <w:r w:rsidR="002F60B0">
        <w:rPr>
          <w:sz w:val="20"/>
          <w:szCs w:val="20"/>
        </w:rPr>
        <w:t>7</w:t>
      </w:r>
      <w:r w:rsidR="0021315D" w:rsidRPr="00401E6B">
        <w:rPr>
          <w:sz w:val="20"/>
          <w:szCs w:val="20"/>
        </w:rPr>
        <w:t>000 руб</w:t>
      </w:r>
      <w:r w:rsidR="002573F8">
        <w:rPr>
          <w:sz w:val="20"/>
          <w:szCs w:val="20"/>
        </w:rPr>
        <w:t>.</w:t>
      </w:r>
      <w:r w:rsidR="0021315D" w:rsidRPr="00401E6B">
        <w:rPr>
          <w:sz w:val="20"/>
          <w:szCs w:val="20"/>
        </w:rPr>
        <w:t xml:space="preserve"> должен быть внесен не п</w:t>
      </w:r>
      <w:r>
        <w:rPr>
          <w:sz w:val="20"/>
          <w:szCs w:val="20"/>
        </w:rPr>
        <w:t>озднее 7 дней с начала обучения,</w:t>
      </w:r>
    </w:p>
    <w:p w:rsidR="00034B96" w:rsidRDefault="00034B96" w:rsidP="00034B96">
      <w:pPr>
        <w:ind w:firstLine="708"/>
        <w:jc w:val="both"/>
        <w:rPr>
          <w:sz w:val="20"/>
          <w:szCs w:val="20"/>
        </w:rPr>
      </w:pPr>
      <w:r>
        <w:rPr>
          <w:sz w:val="20"/>
          <w:szCs w:val="20"/>
        </w:rPr>
        <w:t>-в</w:t>
      </w:r>
      <w:r w:rsidR="00401E6B" w:rsidRPr="00401E6B">
        <w:rPr>
          <w:sz w:val="20"/>
          <w:szCs w:val="20"/>
        </w:rPr>
        <w:t xml:space="preserve">торой взнос </w:t>
      </w:r>
      <w:r w:rsidR="00401E6B">
        <w:rPr>
          <w:sz w:val="20"/>
          <w:szCs w:val="20"/>
        </w:rPr>
        <w:t xml:space="preserve">производится </w:t>
      </w:r>
      <w:r w:rsidR="00302709">
        <w:rPr>
          <w:sz w:val="20"/>
          <w:szCs w:val="20"/>
        </w:rPr>
        <w:t>до начала занятий по практическому вождению</w:t>
      </w:r>
      <w:r w:rsidR="00401E6B">
        <w:rPr>
          <w:sz w:val="20"/>
          <w:szCs w:val="20"/>
        </w:rPr>
        <w:t xml:space="preserve"> в размере  не менее 70% от стоимости за курс обучения</w:t>
      </w:r>
      <w:r>
        <w:rPr>
          <w:sz w:val="20"/>
          <w:szCs w:val="20"/>
        </w:rPr>
        <w:t xml:space="preserve"> (учитывая сумму авансового платежа),</w:t>
      </w:r>
    </w:p>
    <w:p w:rsidR="0021315D" w:rsidRPr="00401E6B" w:rsidRDefault="00034B96" w:rsidP="00034B96">
      <w:pPr>
        <w:ind w:firstLine="708"/>
        <w:jc w:val="both"/>
        <w:rPr>
          <w:sz w:val="20"/>
          <w:szCs w:val="20"/>
        </w:rPr>
      </w:pPr>
      <w:r>
        <w:rPr>
          <w:sz w:val="20"/>
          <w:szCs w:val="20"/>
        </w:rPr>
        <w:t>-о</w:t>
      </w:r>
      <w:r w:rsidR="00401E6B">
        <w:rPr>
          <w:sz w:val="20"/>
          <w:szCs w:val="20"/>
        </w:rPr>
        <w:t>ставшуюся сумму</w:t>
      </w:r>
      <w:r w:rsidR="000E4717">
        <w:rPr>
          <w:sz w:val="20"/>
          <w:szCs w:val="20"/>
        </w:rPr>
        <w:t xml:space="preserve"> </w:t>
      </w:r>
      <w:r w:rsidR="00401E6B">
        <w:rPr>
          <w:sz w:val="20"/>
          <w:szCs w:val="20"/>
        </w:rPr>
        <w:t>за обучение</w:t>
      </w:r>
      <w:r w:rsidR="000E4717">
        <w:rPr>
          <w:sz w:val="20"/>
          <w:szCs w:val="20"/>
        </w:rPr>
        <w:t xml:space="preserve"> (30%) </w:t>
      </w:r>
      <w:r w:rsidR="00401E6B">
        <w:rPr>
          <w:sz w:val="20"/>
          <w:szCs w:val="20"/>
        </w:rPr>
        <w:t xml:space="preserve"> заказчик обязан внести не позднее срока установленного для </w:t>
      </w:r>
      <w:r>
        <w:rPr>
          <w:sz w:val="20"/>
          <w:szCs w:val="20"/>
        </w:rPr>
        <w:t xml:space="preserve">проведения </w:t>
      </w:r>
      <w:r w:rsidR="00401E6B">
        <w:rPr>
          <w:sz w:val="20"/>
          <w:szCs w:val="20"/>
        </w:rPr>
        <w:t xml:space="preserve">внутреннего экзамена. </w:t>
      </w:r>
    </w:p>
    <w:p w:rsidR="0021315D" w:rsidRDefault="0021315D" w:rsidP="0021315D">
      <w:pPr>
        <w:jc w:val="both"/>
        <w:rPr>
          <w:sz w:val="20"/>
          <w:szCs w:val="20"/>
        </w:rPr>
      </w:pPr>
      <w:r w:rsidRPr="00187C44">
        <w:rPr>
          <w:sz w:val="20"/>
          <w:szCs w:val="20"/>
        </w:rPr>
        <w:t>3.2.2. Плата за практические занятия по в</w:t>
      </w:r>
      <w:r>
        <w:rPr>
          <w:sz w:val="20"/>
          <w:szCs w:val="20"/>
        </w:rPr>
        <w:t xml:space="preserve">ождению осуществляется </w:t>
      </w:r>
      <w:r w:rsidRPr="00187C44">
        <w:rPr>
          <w:sz w:val="20"/>
          <w:szCs w:val="20"/>
        </w:rPr>
        <w:t xml:space="preserve">из расчета: </w:t>
      </w:r>
      <w:r w:rsidR="00D916F2">
        <w:rPr>
          <w:sz w:val="20"/>
          <w:szCs w:val="20"/>
        </w:rPr>
        <w:t xml:space="preserve">27 практических занятий </w:t>
      </w:r>
      <w:r w:rsidRPr="00187C44">
        <w:rPr>
          <w:sz w:val="20"/>
          <w:szCs w:val="20"/>
        </w:rPr>
        <w:t>(автодром, вождение по городу, внутренний экзамен</w:t>
      </w:r>
      <w:r w:rsidR="00D916F2">
        <w:rPr>
          <w:sz w:val="20"/>
          <w:szCs w:val="20"/>
        </w:rPr>
        <w:t>, экзамен в ГИБДД</w:t>
      </w:r>
      <w:r w:rsidRPr="00187C44">
        <w:rPr>
          <w:sz w:val="20"/>
          <w:szCs w:val="20"/>
        </w:rPr>
        <w:t>)</w:t>
      </w:r>
      <w:r w:rsidR="00D916F2">
        <w:rPr>
          <w:sz w:val="20"/>
          <w:szCs w:val="20"/>
        </w:rPr>
        <w:t xml:space="preserve"> согласно карточке учета вождения</w:t>
      </w:r>
      <w:r w:rsidRPr="00187C44">
        <w:rPr>
          <w:sz w:val="20"/>
          <w:szCs w:val="20"/>
        </w:rPr>
        <w:t>.</w:t>
      </w:r>
    </w:p>
    <w:p w:rsidR="00F84EC9" w:rsidRDefault="00F84EC9" w:rsidP="00F84EC9">
      <w:pPr>
        <w:pStyle w:val="a3"/>
        <w:rPr>
          <w:sz w:val="20"/>
          <w:szCs w:val="20"/>
        </w:rPr>
      </w:pPr>
    </w:p>
    <w:p w:rsidR="00AA664E" w:rsidRPr="001F12D0" w:rsidRDefault="00F84EC9" w:rsidP="00475EF7">
      <w:pPr>
        <w:numPr>
          <w:ilvl w:val="1"/>
          <w:numId w:val="3"/>
        </w:numPr>
        <w:jc w:val="both"/>
        <w:rPr>
          <w:color w:val="FF0000"/>
          <w:sz w:val="20"/>
          <w:szCs w:val="20"/>
        </w:rPr>
      </w:pPr>
      <w:r w:rsidRPr="001F12D0">
        <w:rPr>
          <w:color w:val="FF0000"/>
          <w:sz w:val="20"/>
          <w:szCs w:val="20"/>
        </w:rPr>
        <w:t xml:space="preserve">В случае продления сроков обучения в автошколе </w:t>
      </w:r>
      <w:r w:rsidR="00AA664E" w:rsidRPr="001F12D0">
        <w:rPr>
          <w:color w:val="FF0000"/>
          <w:sz w:val="20"/>
          <w:szCs w:val="20"/>
        </w:rPr>
        <w:t xml:space="preserve"> в соответствии с 2.3.4. Заказчик вносит оплату за </w:t>
      </w:r>
      <w:r w:rsidR="0021315D" w:rsidRPr="001F12D0">
        <w:rPr>
          <w:color w:val="FF0000"/>
          <w:sz w:val="20"/>
          <w:szCs w:val="20"/>
        </w:rPr>
        <w:t>Дополнительные услуги</w:t>
      </w:r>
      <w:r w:rsidR="00AA664E" w:rsidRPr="001F12D0">
        <w:rPr>
          <w:color w:val="FF0000"/>
          <w:sz w:val="20"/>
          <w:szCs w:val="20"/>
        </w:rPr>
        <w:t xml:space="preserve"> в следующем размере:</w:t>
      </w:r>
    </w:p>
    <w:p w:rsidR="00AA664E" w:rsidRPr="001F12D0" w:rsidRDefault="00DF5B57" w:rsidP="00AA664E">
      <w:pPr>
        <w:ind w:left="360"/>
        <w:jc w:val="both"/>
        <w:rPr>
          <w:color w:val="FF0000"/>
          <w:sz w:val="20"/>
          <w:szCs w:val="20"/>
        </w:rPr>
      </w:pPr>
      <w:r>
        <w:rPr>
          <w:color w:val="FF0000"/>
          <w:sz w:val="20"/>
          <w:szCs w:val="20"/>
        </w:rPr>
        <w:t>- Теоретич</w:t>
      </w:r>
      <w:r w:rsidRPr="001F12D0">
        <w:rPr>
          <w:color w:val="FF0000"/>
          <w:sz w:val="20"/>
          <w:szCs w:val="20"/>
        </w:rPr>
        <w:t>еское</w:t>
      </w:r>
      <w:r w:rsidR="00AA664E" w:rsidRPr="001F12D0">
        <w:rPr>
          <w:color w:val="FF0000"/>
          <w:sz w:val="20"/>
          <w:szCs w:val="20"/>
        </w:rPr>
        <w:t xml:space="preserve"> занятие (</w:t>
      </w:r>
      <w:r w:rsidR="001F12D0" w:rsidRPr="001F12D0">
        <w:rPr>
          <w:color w:val="FF0000"/>
          <w:sz w:val="20"/>
          <w:szCs w:val="20"/>
        </w:rPr>
        <w:t xml:space="preserve">продолжительностью </w:t>
      </w:r>
      <w:r w:rsidR="00AA664E" w:rsidRPr="001F12D0">
        <w:rPr>
          <w:color w:val="FF0000"/>
          <w:sz w:val="20"/>
          <w:szCs w:val="20"/>
        </w:rPr>
        <w:t>45 минут) – 200 (двести) рублей</w:t>
      </w:r>
    </w:p>
    <w:p w:rsidR="001F12D0" w:rsidRDefault="00AA664E" w:rsidP="00AA664E">
      <w:pPr>
        <w:ind w:left="360"/>
        <w:jc w:val="both"/>
        <w:rPr>
          <w:color w:val="FF0000"/>
          <w:sz w:val="20"/>
          <w:szCs w:val="20"/>
        </w:rPr>
      </w:pPr>
      <w:r w:rsidRPr="001F12D0">
        <w:rPr>
          <w:color w:val="FF0000"/>
          <w:sz w:val="20"/>
          <w:szCs w:val="20"/>
        </w:rPr>
        <w:t xml:space="preserve">- </w:t>
      </w:r>
      <w:r w:rsidR="001F12D0" w:rsidRPr="001F12D0">
        <w:rPr>
          <w:color w:val="FF0000"/>
          <w:sz w:val="20"/>
          <w:szCs w:val="20"/>
        </w:rPr>
        <w:t>Практическое занятие по вождени</w:t>
      </w:r>
      <w:r w:rsidR="008B2956">
        <w:rPr>
          <w:color w:val="FF0000"/>
          <w:sz w:val="20"/>
          <w:szCs w:val="20"/>
        </w:rPr>
        <w:t>ю (продолжительностью 1 час) – 8</w:t>
      </w:r>
      <w:r w:rsidR="001F12D0" w:rsidRPr="001F12D0">
        <w:rPr>
          <w:color w:val="FF0000"/>
          <w:sz w:val="20"/>
          <w:szCs w:val="20"/>
        </w:rPr>
        <w:t>00 рублей</w:t>
      </w:r>
    </w:p>
    <w:p w:rsidR="001F12D0" w:rsidRPr="001F12D0" w:rsidRDefault="001F12D0" w:rsidP="00AA664E">
      <w:pPr>
        <w:ind w:left="360"/>
        <w:jc w:val="both"/>
        <w:rPr>
          <w:color w:val="FF0000"/>
          <w:sz w:val="20"/>
          <w:szCs w:val="20"/>
        </w:rPr>
      </w:pPr>
      <w:r>
        <w:rPr>
          <w:color w:val="FF0000"/>
          <w:sz w:val="20"/>
          <w:szCs w:val="20"/>
        </w:rPr>
        <w:t>- Пере</w:t>
      </w:r>
      <w:r w:rsidRPr="00443C83">
        <w:rPr>
          <w:color w:val="FF0000"/>
          <w:sz w:val="20"/>
          <w:szCs w:val="20"/>
        </w:rPr>
        <w:t>сдач</w:t>
      </w:r>
      <w:r>
        <w:rPr>
          <w:color w:val="FF0000"/>
          <w:sz w:val="20"/>
          <w:szCs w:val="20"/>
        </w:rPr>
        <w:t>а</w:t>
      </w:r>
      <w:r w:rsidRPr="00443C83">
        <w:rPr>
          <w:color w:val="FF0000"/>
          <w:sz w:val="20"/>
          <w:szCs w:val="20"/>
        </w:rPr>
        <w:t xml:space="preserve"> государственного аттестационного экзамена ГИБДД</w:t>
      </w:r>
      <w:r>
        <w:rPr>
          <w:color w:val="FF0000"/>
          <w:sz w:val="20"/>
          <w:szCs w:val="20"/>
        </w:rPr>
        <w:t xml:space="preserve"> на учебном автомобиле</w:t>
      </w:r>
      <w:r w:rsidR="008B2956">
        <w:rPr>
          <w:color w:val="FF0000"/>
          <w:sz w:val="20"/>
          <w:szCs w:val="20"/>
        </w:rPr>
        <w:t xml:space="preserve"> Исполнителя этап</w:t>
      </w:r>
      <w:r>
        <w:rPr>
          <w:color w:val="FF0000"/>
          <w:sz w:val="20"/>
          <w:szCs w:val="20"/>
        </w:rPr>
        <w:t xml:space="preserve"> экзамена </w:t>
      </w:r>
      <w:r w:rsidR="008B2956">
        <w:rPr>
          <w:color w:val="FF0000"/>
          <w:sz w:val="20"/>
          <w:szCs w:val="20"/>
        </w:rPr>
        <w:t>«город» - 15</w:t>
      </w:r>
      <w:r>
        <w:rPr>
          <w:color w:val="FF0000"/>
          <w:sz w:val="20"/>
          <w:szCs w:val="20"/>
        </w:rPr>
        <w:t>00 рублей</w:t>
      </w:r>
    </w:p>
    <w:p w:rsidR="00AE7BA3" w:rsidRPr="00AE7BA3" w:rsidRDefault="00AE7BA3" w:rsidP="0021315D">
      <w:pPr>
        <w:jc w:val="both"/>
        <w:rPr>
          <w:sz w:val="20"/>
          <w:szCs w:val="20"/>
        </w:rPr>
      </w:pPr>
      <w:r w:rsidRPr="00AE7BA3">
        <w:rPr>
          <w:sz w:val="20"/>
          <w:szCs w:val="20"/>
        </w:rPr>
        <w:t>3</w:t>
      </w:r>
      <w:r>
        <w:rPr>
          <w:sz w:val="20"/>
          <w:szCs w:val="20"/>
        </w:rPr>
        <w:t>.</w:t>
      </w:r>
      <w:r w:rsidR="00034B96">
        <w:rPr>
          <w:sz w:val="20"/>
          <w:szCs w:val="20"/>
        </w:rPr>
        <w:t>4</w:t>
      </w:r>
      <w:r>
        <w:rPr>
          <w:sz w:val="20"/>
          <w:szCs w:val="20"/>
        </w:rPr>
        <w:t>. Денежные средства, указанные в п.п.3.2.</w:t>
      </w:r>
      <w:r w:rsidR="001F12D0">
        <w:rPr>
          <w:sz w:val="20"/>
          <w:szCs w:val="20"/>
        </w:rPr>
        <w:t>, 3.3.</w:t>
      </w:r>
      <w:r>
        <w:rPr>
          <w:sz w:val="20"/>
          <w:szCs w:val="20"/>
        </w:rPr>
        <w:t xml:space="preserve"> вносятся наличными на </w:t>
      </w:r>
      <w:proofErr w:type="gramStart"/>
      <w:r>
        <w:rPr>
          <w:sz w:val="20"/>
          <w:szCs w:val="20"/>
        </w:rPr>
        <w:t>р</w:t>
      </w:r>
      <w:proofErr w:type="gramEnd"/>
      <w:r>
        <w:rPr>
          <w:sz w:val="20"/>
          <w:szCs w:val="20"/>
        </w:rPr>
        <w:t>/с Исполнителя через банк либо перечисляются на р/с Исполнителя в безналичном порядке. Комиссионное вознаграждение банка</w:t>
      </w:r>
      <w:r w:rsidR="000E4717">
        <w:rPr>
          <w:sz w:val="20"/>
          <w:szCs w:val="20"/>
        </w:rPr>
        <w:t xml:space="preserve"> в размере 1,5%</w:t>
      </w:r>
      <w:r>
        <w:rPr>
          <w:sz w:val="20"/>
          <w:szCs w:val="20"/>
        </w:rPr>
        <w:t>, связанное с оплатой услуг Исполнителю, уплачивается Заказчиком.</w:t>
      </w:r>
    </w:p>
    <w:p w:rsidR="00034B96" w:rsidRDefault="00034B96" w:rsidP="0021315D">
      <w:pPr>
        <w:jc w:val="center"/>
        <w:rPr>
          <w:b/>
          <w:sz w:val="20"/>
          <w:szCs w:val="20"/>
        </w:rPr>
      </w:pPr>
    </w:p>
    <w:p w:rsidR="0021315D" w:rsidRPr="00187C44" w:rsidRDefault="0021315D" w:rsidP="0021315D">
      <w:pPr>
        <w:jc w:val="center"/>
        <w:rPr>
          <w:b/>
          <w:sz w:val="20"/>
          <w:szCs w:val="20"/>
        </w:rPr>
      </w:pPr>
      <w:r w:rsidRPr="00187C44">
        <w:rPr>
          <w:b/>
          <w:sz w:val="20"/>
          <w:szCs w:val="20"/>
        </w:rPr>
        <w:t>4. Срок действия договора</w:t>
      </w:r>
    </w:p>
    <w:p w:rsidR="0021315D" w:rsidRPr="00187C44" w:rsidRDefault="0021315D" w:rsidP="0021315D">
      <w:pPr>
        <w:jc w:val="both"/>
        <w:rPr>
          <w:sz w:val="20"/>
          <w:szCs w:val="20"/>
        </w:rPr>
      </w:pPr>
      <w:r w:rsidRPr="00187C44">
        <w:rPr>
          <w:sz w:val="20"/>
          <w:szCs w:val="20"/>
        </w:rPr>
        <w:t>4.1. Настоящий договор вступает в силу с момента его подписания и до сдачи выпускного экзамена в срок, установленный приказом по автошколе.</w:t>
      </w:r>
    </w:p>
    <w:p w:rsidR="0021315D" w:rsidRPr="00187C44" w:rsidRDefault="0021315D" w:rsidP="0021315D">
      <w:pPr>
        <w:jc w:val="both"/>
        <w:rPr>
          <w:sz w:val="20"/>
          <w:szCs w:val="20"/>
        </w:rPr>
      </w:pPr>
      <w:r w:rsidRPr="00187C44">
        <w:rPr>
          <w:sz w:val="20"/>
          <w:szCs w:val="20"/>
        </w:rPr>
        <w:t>4.2.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21315D" w:rsidRPr="00187C44" w:rsidRDefault="0021315D" w:rsidP="0021315D">
      <w:pPr>
        <w:jc w:val="both"/>
        <w:rPr>
          <w:sz w:val="20"/>
          <w:szCs w:val="20"/>
        </w:rPr>
      </w:pPr>
      <w:r w:rsidRPr="00187C44">
        <w:rPr>
          <w:sz w:val="20"/>
          <w:szCs w:val="20"/>
        </w:rPr>
        <w:t xml:space="preserve">4.3. Настоящий </w:t>
      </w:r>
      <w:proofErr w:type="gramStart"/>
      <w:r w:rsidRPr="00187C44">
        <w:rPr>
          <w:sz w:val="20"/>
          <w:szCs w:val="20"/>
        </w:rPr>
        <w:t>договор</w:t>
      </w:r>
      <w:proofErr w:type="gramEnd"/>
      <w:r w:rsidRPr="00187C44">
        <w:rPr>
          <w:sz w:val="20"/>
          <w:szCs w:val="20"/>
        </w:rPr>
        <w:t xml:space="preserve"> может быть </w:t>
      </w:r>
      <w:r>
        <w:rPr>
          <w:sz w:val="20"/>
          <w:szCs w:val="20"/>
        </w:rPr>
        <w:t>расторгнут по соглашению ст</w:t>
      </w:r>
      <w:r w:rsidR="00302709">
        <w:rPr>
          <w:sz w:val="20"/>
          <w:szCs w:val="20"/>
        </w:rPr>
        <w:t>орон.</w:t>
      </w:r>
    </w:p>
    <w:p w:rsidR="0021315D" w:rsidRDefault="0021315D" w:rsidP="0021315D">
      <w:pPr>
        <w:jc w:val="both"/>
        <w:rPr>
          <w:sz w:val="20"/>
          <w:szCs w:val="20"/>
        </w:rPr>
      </w:pPr>
      <w:r w:rsidRPr="00187C44">
        <w:rPr>
          <w:sz w:val="20"/>
          <w:szCs w:val="20"/>
        </w:rPr>
        <w:t xml:space="preserve">4.4. Заказчик вправе отказаться от исполнения договора </w:t>
      </w:r>
      <w:r w:rsidR="00302709">
        <w:rPr>
          <w:sz w:val="20"/>
          <w:szCs w:val="20"/>
        </w:rPr>
        <w:t xml:space="preserve">до того момента, как Слушатель фактически приступил к обучению, </w:t>
      </w:r>
      <w:r w:rsidRPr="00187C44">
        <w:rPr>
          <w:sz w:val="20"/>
          <w:szCs w:val="20"/>
        </w:rPr>
        <w:t>при условии оплаты Исполнителю фа</w:t>
      </w:r>
      <w:r w:rsidR="00034B96">
        <w:rPr>
          <w:sz w:val="20"/>
          <w:szCs w:val="20"/>
        </w:rPr>
        <w:t>ктически понесенных им расходов.</w:t>
      </w:r>
    </w:p>
    <w:p w:rsidR="00034B96" w:rsidRPr="00187C44" w:rsidRDefault="00034B96" w:rsidP="0021315D">
      <w:pPr>
        <w:jc w:val="both"/>
        <w:rPr>
          <w:sz w:val="20"/>
          <w:szCs w:val="20"/>
        </w:rPr>
      </w:pPr>
    </w:p>
    <w:p w:rsidR="0021315D" w:rsidRPr="00034B96" w:rsidRDefault="0021315D" w:rsidP="00034B96">
      <w:pPr>
        <w:pStyle w:val="a3"/>
        <w:numPr>
          <w:ilvl w:val="0"/>
          <w:numId w:val="4"/>
        </w:numPr>
        <w:jc w:val="center"/>
        <w:rPr>
          <w:b/>
          <w:sz w:val="20"/>
          <w:szCs w:val="20"/>
        </w:rPr>
      </w:pPr>
      <w:r w:rsidRPr="00034B96">
        <w:rPr>
          <w:b/>
          <w:sz w:val="20"/>
          <w:szCs w:val="20"/>
        </w:rPr>
        <w:t>Дополнительные условия</w:t>
      </w:r>
    </w:p>
    <w:p w:rsidR="0021315D" w:rsidRPr="00187C44" w:rsidRDefault="0021315D" w:rsidP="00147CE7">
      <w:pPr>
        <w:pStyle w:val="a3"/>
        <w:numPr>
          <w:ilvl w:val="1"/>
          <w:numId w:val="4"/>
        </w:numPr>
        <w:ind w:left="0" w:firstLine="0"/>
        <w:jc w:val="both"/>
        <w:rPr>
          <w:sz w:val="20"/>
          <w:szCs w:val="20"/>
        </w:rPr>
      </w:pPr>
      <w:r w:rsidRPr="00187C44">
        <w:rPr>
          <w:sz w:val="20"/>
          <w:szCs w:val="20"/>
        </w:rPr>
        <w:t>На обучение принимаются слушатели, состояние здоровья которых соответствует медицинским требованиям для данной категории (что подтверждается медицинской справкой установленного образца)</w:t>
      </w:r>
      <w:r w:rsidR="00D916F2">
        <w:rPr>
          <w:sz w:val="20"/>
          <w:szCs w:val="20"/>
        </w:rPr>
        <w:t>.</w:t>
      </w:r>
      <w:r w:rsidRPr="00187C44">
        <w:rPr>
          <w:sz w:val="20"/>
          <w:szCs w:val="20"/>
        </w:rPr>
        <w:t xml:space="preserve"> </w:t>
      </w:r>
      <w:r w:rsidR="00D916F2">
        <w:rPr>
          <w:sz w:val="20"/>
          <w:szCs w:val="20"/>
        </w:rPr>
        <w:t xml:space="preserve">Заказчик обязан </w:t>
      </w:r>
      <w:proofErr w:type="gramStart"/>
      <w:r w:rsidR="00D916F2">
        <w:rPr>
          <w:sz w:val="20"/>
          <w:szCs w:val="20"/>
        </w:rPr>
        <w:t>предоставить</w:t>
      </w:r>
      <w:r w:rsidR="00DA1A75">
        <w:rPr>
          <w:sz w:val="20"/>
          <w:szCs w:val="20"/>
        </w:rPr>
        <w:t xml:space="preserve"> </w:t>
      </w:r>
      <w:r w:rsidR="00D916F2">
        <w:rPr>
          <w:sz w:val="20"/>
          <w:szCs w:val="20"/>
        </w:rPr>
        <w:t>медицинскую справку</w:t>
      </w:r>
      <w:proofErr w:type="gramEnd"/>
      <w:r w:rsidR="00D916F2">
        <w:rPr>
          <w:sz w:val="20"/>
          <w:szCs w:val="20"/>
        </w:rPr>
        <w:t xml:space="preserve"> за день до начала </w:t>
      </w:r>
      <w:r w:rsidR="00881AB6">
        <w:rPr>
          <w:sz w:val="20"/>
          <w:szCs w:val="20"/>
        </w:rPr>
        <w:t xml:space="preserve">практического </w:t>
      </w:r>
      <w:r w:rsidR="00D916F2">
        <w:rPr>
          <w:sz w:val="20"/>
          <w:szCs w:val="20"/>
        </w:rPr>
        <w:t>вождения</w:t>
      </w:r>
      <w:r w:rsidRPr="00187C44">
        <w:rPr>
          <w:sz w:val="20"/>
          <w:szCs w:val="20"/>
        </w:rPr>
        <w:t>.</w:t>
      </w:r>
    </w:p>
    <w:p w:rsidR="0021315D" w:rsidRPr="00187C44" w:rsidRDefault="0021315D" w:rsidP="00147CE7">
      <w:pPr>
        <w:pStyle w:val="a3"/>
        <w:numPr>
          <w:ilvl w:val="1"/>
          <w:numId w:val="4"/>
        </w:numPr>
        <w:ind w:left="0" w:firstLine="0"/>
        <w:jc w:val="both"/>
        <w:rPr>
          <w:sz w:val="20"/>
          <w:szCs w:val="20"/>
        </w:rPr>
      </w:pPr>
      <w:r w:rsidRPr="00187C44">
        <w:rPr>
          <w:sz w:val="20"/>
          <w:szCs w:val="20"/>
        </w:rPr>
        <w:t>Прием слушателей на обучение производится на основании личного заявления граждан, после собеседования, по результатам которого слушатели распределяются по группам, независимо от возраста и образования.</w:t>
      </w:r>
    </w:p>
    <w:p w:rsidR="0021315D" w:rsidRPr="00187C44" w:rsidRDefault="0021315D" w:rsidP="00147CE7">
      <w:pPr>
        <w:pStyle w:val="a3"/>
        <w:numPr>
          <w:ilvl w:val="1"/>
          <w:numId w:val="4"/>
        </w:numPr>
        <w:ind w:left="0" w:firstLine="0"/>
        <w:jc w:val="both"/>
        <w:rPr>
          <w:sz w:val="20"/>
          <w:szCs w:val="20"/>
        </w:rPr>
      </w:pPr>
      <w:r w:rsidRPr="00187C44">
        <w:rPr>
          <w:sz w:val="20"/>
          <w:szCs w:val="20"/>
        </w:rPr>
        <w:t xml:space="preserve">Слушатели зачисляются на обучение приказом по Учреждению. Слушатели должны подчиняться внутреннему распорядку Учреждения, приказом и распоряжением по Учреждению. </w:t>
      </w:r>
    </w:p>
    <w:p w:rsidR="0021315D" w:rsidRPr="00187C44" w:rsidRDefault="0021315D" w:rsidP="00147CE7">
      <w:pPr>
        <w:pStyle w:val="a3"/>
        <w:numPr>
          <w:ilvl w:val="1"/>
          <w:numId w:val="4"/>
        </w:numPr>
        <w:ind w:left="0" w:firstLine="0"/>
        <w:jc w:val="both"/>
        <w:rPr>
          <w:sz w:val="20"/>
          <w:szCs w:val="20"/>
        </w:rPr>
      </w:pPr>
      <w:r w:rsidRPr="00187C44">
        <w:rPr>
          <w:sz w:val="20"/>
          <w:szCs w:val="20"/>
        </w:rPr>
        <w:t>Организация образовательного процесса регламентируется учебными планами, учебным графиком и расписанием занятий, разрабатываемыми учреждением сам</w:t>
      </w:r>
      <w:r>
        <w:rPr>
          <w:sz w:val="20"/>
          <w:szCs w:val="20"/>
        </w:rPr>
        <w:t xml:space="preserve">остоятельно на основе образовательной </w:t>
      </w:r>
      <w:r w:rsidRPr="00187C44">
        <w:rPr>
          <w:sz w:val="20"/>
          <w:szCs w:val="20"/>
        </w:rPr>
        <w:t>программ</w:t>
      </w:r>
      <w:r>
        <w:rPr>
          <w:sz w:val="20"/>
          <w:szCs w:val="20"/>
        </w:rPr>
        <w:t>ы</w:t>
      </w:r>
      <w:r w:rsidRPr="00187C44">
        <w:rPr>
          <w:sz w:val="20"/>
          <w:szCs w:val="20"/>
        </w:rPr>
        <w:t>.</w:t>
      </w:r>
    </w:p>
    <w:p w:rsidR="0021315D" w:rsidRPr="00187C44" w:rsidRDefault="0021315D" w:rsidP="00147CE7">
      <w:pPr>
        <w:pStyle w:val="a3"/>
        <w:numPr>
          <w:ilvl w:val="1"/>
          <w:numId w:val="4"/>
        </w:numPr>
        <w:ind w:left="0" w:firstLine="0"/>
        <w:jc w:val="both"/>
        <w:rPr>
          <w:sz w:val="20"/>
          <w:szCs w:val="20"/>
        </w:rPr>
      </w:pPr>
      <w:r w:rsidRPr="00187C44">
        <w:rPr>
          <w:sz w:val="20"/>
          <w:szCs w:val="20"/>
        </w:rPr>
        <w:t xml:space="preserve"> Слушатель, выполнивший все требования учебного плана, получивший положительные итоговые оценки по предметам обучения и полностью оплативший обучение, допускается к сдаче внутренних экзаменов.</w:t>
      </w:r>
    </w:p>
    <w:p w:rsidR="0021315D" w:rsidRPr="00187C44" w:rsidRDefault="0021315D" w:rsidP="00147CE7">
      <w:pPr>
        <w:pStyle w:val="a3"/>
        <w:numPr>
          <w:ilvl w:val="1"/>
          <w:numId w:val="4"/>
        </w:numPr>
        <w:ind w:left="0" w:firstLine="0"/>
        <w:jc w:val="both"/>
        <w:rPr>
          <w:sz w:val="20"/>
          <w:szCs w:val="20"/>
        </w:rPr>
      </w:pPr>
      <w:r w:rsidRPr="00187C44">
        <w:rPr>
          <w:sz w:val="20"/>
          <w:szCs w:val="20"/>
        </w:rPr>
        <w:t xml:space="preserve">Внутренние экзамены проводятся по экзаменационным билетам, разработанными и утвержденными Исполнителем, или по экзаменационным билетам аналогичным экзаменационным билетам ГИБДД. </w:t>
      </w:r>
    </w:p>
    <w:p w:rsidR="0021315D" w:rsidRPr="00187C44" w:rsidRDefault="0021315D" w:rsidP="00147CE7">
      <w:pPr>
        <w:pStyle w:val="a3"/>
        <w:numPr>
          <w:ilvl w:val="1"/>
          <w:numId w:val="4"/>
        </w:numPr>
        <w:ind w:left="0" w:firstLine="0"/>
        <w:jc w:val="both"/>
        <w:rPr>
          <w:sz w:val="20"/>
          <w:szCs w:val="20"/>
        </w:rPr>
      </w:pPr>
      <w:proofErr w:type="gramStart"/>
      <w:r w:rsidRPr="00187C44">
        <w:rPr>
          <w:sz w:val="20"/>
          <w:szCs w:val="20"/>
        </w:rPr>
        <w:t>Слушатель,  не получивший оценку «сдал» по теоретическому или (и) практическому экзаменам и не пересдавший данные экзамены в установленные для группы сроки, отчисляется приказом по учреждению,  либо слушателю может быть предложено дополнительное обучение.</w:t>
      </w:r>
      <w:proofErr w:type="gramEnd"/>
      <w:r w:rsidRPr="00187C44">
        <w:rPr>
          <w:sz w:val="20"/>
          <w:szCs w:val="20"/>
        </w:rPr>
        <w:t xml:space="preserve"> Сроки и оплата пересдачи экзаменов и дополнительного обучения определяется приказом по Учреждению. Слушатель, успешно прошедший дополнительное обучение допускается к повторной сдаче внутреннего экзамена.</w:t>
      </w:r>
    </w:p>
    <w:p w:rsidR="0021315D" w:rsidRPr="00187C44" w:rsidRDefault="0021315D" w:rsidP="00147CE7">
      <w:pPr>
        <w:jc w:val="both"/>
        <w:rPr>
          <w:sz w:val="20"/>
          <w:szCs w:val="20"/>
        </w:rPr>
      </w:pPr>
      <w:r w:rsidRPr="00187C44">
        <w:rPr>
          <w:sz w:val="20"/>
          <w:szCs w:val="20"/>
        </w:rPr>
        <w:t xml:space="preserve">5.8.  </w:t>
      </w:r>
      <w:proofErr w:type="gramStart"/>
      <w:r w:rsidRPr="00187C44">
        <w:rPr>
          <w:sz w:val="20"/>
          <w:szCs w:val="20"/>
        </w:rPr>
        <w:t>В силу того что предметом договора возмездного оказания услуг является (в соответствии со ст. 779 ГК РФ) совершение определенных действий или осуществление определенной деятельности, Исполнитель несет ответственность лишь за качество оказанных услуг, а не за результат, поскольку существуют обстоятельства, которые зависят от Слушателя и могут снизить качество оказываемой услуги или повлечь за собой невозможность ее завершения в срок (способностей слушателя</w:t>
      </w:r>
      <w:proofErr w:type="gramEnd"/>
      <w:r w:rsidRPr="00187C44">
        <w:rPr>
          <w:sz w:val="20"/>
          <w:szCs w:val="20"/>
        </w:rPr>
        <w:t>, внимания, восприимчивости, старания и т.д.)</w:t>
      </w:r>
    </w:p>
    <w:p w:rsidR="0021315D" w:rsidRPr="00187C44" w:rsidRDefault="0021315D" w:rsidP="00147CE7">
      <w:pPr>
        <w:pStyle w:val="a3"/>
        <w:numPr>
          <w:ilvl w:val="1"/>
          <w:numId w:val="5"/>
        </w:numPr>
        <w:ind w:left="0" w:firstLine="0"/>
        <w:jc w:val="both"/>
        <w:rPr>
          <w:sz w:val="20"/>
          <w:szCs w:val="20"/>
        </w:rPr>
      </w:pPr>
      <w:r w:rsidRPr="00187C44">
        <w:rPr>
          <w:sz w:val="20"/>
          <w:szCs w:val="20"/>
        </w:rPr>
        <w:t xml:space="preserve"> Исполнитель освобождается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действия внешних факторов, непреодолимой силы и прочих форс-мажорных обстоятельств, препятствующих нормальному исполнению обязательств.</w:t>
      </w:r>
    </w:p>
    <w:p w:rsidR="0021315D" w:rsidRPr="009A6DF3" w:rsidRDefault="0021315D" w:rsidP="00147CE7">
      <w:pPr>
        <w:pStyle w:val="a3"/>
        <w:numPr>
          <w:ilvl w:val="1"/>
          <w:numId w:val="5"/>
        </w:numPr>
        <w:ind w:left="0" w:firstLine="0"/>
        <w:jc w:val="both"/>
        <w:rPr>
          <w:sz w:val="20"/>
          <w:szCs w:val="20"/>
        </w:rPr>
      </w:pPr>
      <w:r w:rsidRPr="009A6DF3">
        <w:rPr>
          <w:sz w:val="20"/>
          <w:szCs w:val="20"/>
        </w:rPr>
        <w:t xml:space="preserve">Отношения сторон, не урегулированные настоящим договором, разрешаются на основании законодательства </w:t>
      </w:r>
      <w:r w:rsidRPr="009A6DF3">
        <w:rPr>
          <w:sz w:val="20"/>
          <w:szCs w:val="20"/>
        </w:rPr>
        <w:lastRenderedPageBreak/>
        <w:t>Российской Федерации.</w:t>
      </w:r>
    </w:p>
    <w:p w:rsidR="00147CE7" w:rsidRDefault="00147CE7" w:rsidP="00147CE7">
      <w:pPr>
        <w:pStyle w:val="a3"/>
        <w:ind w:left="0"/>
        <w:jc w:val="both"/>
        <w:rPr>
          <w:sz w:val="20"/>
          <w:szCs w:val="20"/>
        </w:rPr>
      </w:pPr>
    </w:p>
    <w:p w:rsidR="00034B96" w:rsidRDefault="00147CE7" w:rsidP="00147CE7">
      <w:pPr>
        <w:jc w:val="both"/>
        <w:rPr>
          <w:sz w:val="20"/>
          <w:szCs w:val="20"/>
        </w:rPr>
      </w:pPr>
      <w:r w:rsidRPr="00147CE7">
        <w:rPr>
          <w:sz w:val="20"/>
          <w:szCs w:val="20"/>
        </w:rPr>
        <w:t>С положением Положение «О порядке проведении промежуточной аттестации, итоговой аттестации и допуске в экзамену в органах Государственной инспекции безопасности дорожного движения»</w:t>
      </w:r>
      <w:r>
        <w:rPr>
          <w:sz w:val="20"/>
          <w:szCs w:val="20"/>
        </w:rPr>
        <w:t xml:space="preserve"> </w:t>
      </w:r>
      <w:proofErr w:type="gramStart"/>
      <w:r>
        <w:rPr>
          <w:sz w:val="20"/>
          <w:szCs w:val="20"/>
        </w:rPr>
        <w:t>ознакомлен</w:t>
      </w:r>
      <w:proofErr w:type="gramEnd"/>
      <w:r>
        <w:rPr>
          <w:sz w:val="20"/>
          <w:szCs w:val="20"/>
        </w:rPr>
        <w:t xml:space="preserve"> ________________________________</w:t>
      </w:r>
    </w:p>
    <w:p w:rsidR="00147CE7" w:rsidRPr="00147CE7" w:rsidRDefault="00147CE7" w:rsidP="00147CE7">
      <w:pPr>
        <w:jc w:val="both"/>
        <w:rPr>
          <w:sz w:val="20"/>
          <w:szCs w:val="20"/>
        </w:rPr>
      </w:pPr>
      <w:r>
        <w:rPr>
          <w:sz w:val="20"/>
          <w:szCs w:val="20"/>
        </w:rPr>
        <w:t xml:space="preserve">С положением о порядке предоставлении платных образовательных услуг </w:t>
      </w:r>
      <w:proofErr w:type="gramStart"/>
      <w:r>
        <w:rPr>
          <w:sz w:val="20"/>
          <w:szCs w:val="20"/>
        </w:rPr>
        <w:t>ознакомлен</w:t>
      </w:r>
      <w:proofErr w:type="gramEnd"/>
      <w:r>
        <w:rPr>
          <w:sz w:val="20"/>
          <w:szCs w:val="20"/>
        </w:rPr>
        <w:t xml:space="preserve"> ________________________________</w:t>
      </w:r>
    </w:p>
    <w:tbl>
      <w:tblPr>
        <w:tblW w:w="10767" w:type="dxa"/>
        <w:tblInd w:w="34" w:type="dxa"/>
        <w:tblLayout w:type="fixed"/>
        <w:tblCellMar>
          <w:left w:w="28" w:type="dxa"/>
          <w:right w:w="28" w:type="dxa"/>
        </w:tblCellMar>
        <w:tblLook w:val="0000"/>
      </w:tblPr>
      <w:tblGrid>
        <w:gridCol w:w="10767"/>
      </w:tblGrid>
      <w:tr w:rsidR="0021315D" w:rsidRPr="00187C44" w:rsidTr="0051373C">
        <w:trPr>
          <w:trHeight w:val="278"/>
        </w:trPr>
        <w:tc>
          <w:tcPr>
            <w:tcW w:w="10767" w:type="dxa"/>
            <w:shd w:val="clear" w:color="auto" w:fill="auto"/>
            <w:vAlign w:val="bottom"/>
          </w:tcPr>
          <w:p w:rsidR="0021315D" w:rsidRPr="00187C44" w:rsidRDefault="0021315D" w:rsidP="0051373C">
            <w:pPr>
              <w:autoSpaceDE w:val="0"/>
              <w:snapToGrid w:val="0"/>
              <w:rPr>
                <w:rFonts w:eastAsia="Times New Roman"/>
                <w:b/>
                <w:sz w:val="20"/>
                <w:szCs w:val="20"/>
              </w:rPr>
            </w:pPr>
            <w:r w:rsidRPr="00187C44">
              <w:rPr>
                <w:rFonts w:eastAsia="Times New Roman"/>
                <w:b/>
                <w:sz w:val="20"/>
                <w:szCs w:val="20"/>
              </w:rPr>
              <w:t>Исполнитель:</w:t>
            </w:r>
          </w:p>
        </w:tc>
      </w:tr>
      <w:tr w:rsidR="0021315D" w:rsidRPr="00187C44" w:rsidTr="0051373C">
        <w:tblPrEx>
          <w:tblCellMar>
            <w:top w:w="55" w:type="dxa"/>
            <w:left w:w="55" w:type="dxa"/>
            <w:bottom w:w="55" w:type="dxa"/>
            <w:right w:w="55" w:type="dxa"/>
          </w:tblCellMar>
        </w:tblPrEx>
        <w:trPr>
          <w:trHeight w:val="278"/>
        </w:trPr>
        <w:tc>
          <w:tcPr>
            <w:tcW w:w="10767" w:type="dxa"/>
            <w:shd w:val="clear" w:color="auto" w:fill="auto"/>
            <w:vAlign w:val="bottom"/>
          </w:tcPr>
          <w:p w:rsidR="0021315D" w:rsidRPr="00187C44" w:rsidRDefault="0021315D" w:rsidP="0051373C">
            <w:pPr>
              <w:autoSpaceDE w:val="0"/>
              <w:snapToGrid w:val="0"/>
              <w:jc w:val="both"/>
              <w:rPr>
                <w:rFonts w:eastAsia="Times New Roman"/>
                <w:sz w:val="20"/>
                <w:szCs w:val="20"/>
              </w:rPr>
            </w:pPr>
            <w:r w:rsidRPr="00187C44">
              <w:rPr>
                <w:rFonts w:eastAsia="Times New Roman"/>
                <w:sz w:val="20"/>
                <w:szCs w:val="20"/>
              </w:rPr>
              <w:t>Частное учреждение дополнительного профессионального образования Автошкола "У Петровича"</w:t>
            </w:r>
          </w:p>
        </w:tc>
      </w:tr>
      <w:tr w:rsidR="0021315D" w:rsidRPr="00187C44" w:rsidTr="0051373C">
        <w:trPr>
          <w:trHeight w:val="837"/>
        </w:trPr>
        <w:tc>
          <w:tcPr>
            <w:tcW w:w="10767" w:type="dxa"/>
            <w:shd w:val="clear" w:color="auto" w:fill="auto"/>
          </w:tcPr>
          <w:p w:rsidR="0021315D" w:rsidRPr="00187C44" w:rsidRDefault="0021315D" w:rsidP="0051373C">
            <w:pPr>
              <w:shd w:val="clear" w:color="auto" w:fill="FFFFFF"/>
              <w:autoSpaceDE w:val="0"/>
              <w:snapToGrid w:val="0"/>
              <w:jc w:val="both"/>
              <w:rPr>
                <w:rFonts w:eastAsia="Times New Roman"/>
                <w:sz w:val="20"/>
                <w:szCs w:val="20"/>
              </w:rPr>
            </w:pPr>
            <w:r w:rsidRPr="00187C44">
              <w:rPr>
                <w:rFonts w:eastAsia="Times New Roman"/>
                <w:sz w:val="20"/>
                <w:szCs w:val="20"/>
              </w:rPr>
              <w:t>ИНН 7424990160, КПП 742401001, ОГРН 1147400001539</w:t>
            </w:r>
          </w:p>
          <w:p w:rsidR="0021315D" w:rsidRDefault="000E4717" w:rsidP="0051373C">
            <w:pPr>
              <w:shd w:val="clear" w:color="auto" w:fill="FFFFFF"/>
              <w:autoSpaceDE w:val="0"/>
              <w:snapToGrid w:val="0"/>
              <w:jc w:val="both"/>
              <w:rPr>
                <w:rFonts w:eastAsia="Times New Roman"/>
                <w:sz w:val="20"/>
                <w:szCs w:val="20"/>
              </w:rPr>
            </w:pPr>
            <w:r>
              <w:rPr>
                <w:rFonts w:eastAsia="Times New Roman"/>
                <w:sz w:val="20"/>
                <w:szCs w:val="20"/>
              </w:rPr>
              <w:t>Юр</w:t>
            </w:r>
            <w:proofErr w:type="gramStart"/>
            <w:r>
              <w:rPr>
                <w:rFonts w:eastAsia="Times New Roman"/>
                <w:sz w:val="20"/>
                <w:szCs w:val="20"/>
              </w:rPr>
              <w:t>.а</w:t>
            </w:r>
            <w:proofErr w:type="gramEnd"/>
            <w:r w:rsidR="0021315D" w:rsidRPr="00187C44">
              <w:rPr>
                <w:rFonts w:eastAsia="Times New Roman"/>
                <w:sz w:val="20"/>
                <w:szCs w:val="20"/>
              </w:rPr>
              <w:t>дрес: 457040, Российская Федерация, Челябинская область, г. Южноуральск,</w:t>
            </w:r>
            <w:r>
              <w:rPr>
                <w:rFonts w:eastAsia="Times New Roman"/>
                <w:sz w:val="20"/>
                <w:szCs w:val="20"/>
              </w:rPr>
              <w:t xml:space="preserve"> </w:t>
            </w:r>
            <w:r w:rsidR="0021315D" w:rsidRPr="00187C44">
              <w:rPr>
                <w:rFonts w:eastAsia="Times New Roman"/>
                <w:sz w:val="20"/>
                <w:szCs w:val="20"/>
              </w:rPr>
              <w:t>ул. Энергетиков, д. 6, кв. 1.</w:t>
            </w:r>
          </w:p>
          <w:p w:rsidR="000E4717" w:rsidRPr="00187C44" w:rsidRDefault="000E4717" w:rsidP="000E4717">
            <w:pPr>
              <w:shd w:val="clear" w:color="auto" w:fill="FFFFFF"/>
              <w:autoSpaceDE w:val="0"/>
              <w:snapToGrid w:val="0"/>
              <w:jc w:val="both"/>
              <w:rPr>
                <w:rFonts w:eastAsia="Times New Roman"/>
                <w:sz w:val="20"/>
                <w:szCs w:val="20"/>
              </w:rPr>
            </w:pPr>
            <w:r>
              <w:rPr>
                <w:rFonts w:eastAsia="Times New Roman"/>
                <w:sz w:val="20"/>
                <w:szCs w:val="20"/>
              </w:rPr>
              <w:t xml:space="preserve">Адрес местонахождения: </w:t>
            </w:r>
            <w:r w:rsidRPr="00187C44">
              <w:rPr>
                <w:rFonts w:eastAsia="Times New Roman"/>
                <w:sz w:val="20"/>
                <w:szCs w:val="20"/>
              </w:rPr>
              <w:t xml:space="preserve">457040, Российская Федерация, Челябинская область, </w:t>
            </w:r>
            <w:proofErr w:type="gramStart"/>
            <w:r w:rsidRPr="00187C44">
              <w:rPr>
                <w:rFonts w:eastAsia="Times New Roman"/>
                <w:sz w:val="20"/>
                <w:szCs w:val="20"/>
              </w:rPr>
              <w:t>г</w:t>
            </w:r>
            <w:proofErr w:type="gramEnd"/>
            <w:r w:rsidRPr="00187C44">
              <w:rPr>
                <w:rFonts w:eastAsia="Times New Roman"/>
                <w:sz w:val="20"/>
                <w:szCs w:val="20"/>
              </w:rPr>
              <w:t>. Южноуральск,</w:t>
            </w:r>
            <w:r>
              <w:rPr>
                <w:rFonts w:eastAsia="Times New Roman"/>
                <w:sz w:val="20"/>
                <w:szCs w:val="20"/>
              </w:rPr>
              <w:t xml:space="preserve"> </w:t>
            </w:r>
            <w:r w:rsidRPr="00187C44">
              <w:rPr>
                <w:rFonts w:eastAsia="Times New Roman"/>
                <w:sz w:val="20"/>
                <w:szCs w:val="20"/>
              </w:rPr>
              <w:t xml:space="preserve">ул. </w:t>
            </w:r>
            <w:r>
              <w:rPr>
                <w:rFonts w:eastAsia="Times New Roman"/>
                <w:sz w:val="20"/>
                <w:szCs w:val="20"/>
              </w:rPr>
              <w:t>Спортивная, 9Б</w:t>
            </w:r>
          </w:p>
        </w:tc>
      </w:tr>
    </w:tbl>
    <w:p w:rsidR="00034B96" w:rsidRDefault="00034B96" w:rsidP="0021315D">
      <w:pPr>
        <w:rPr>
          <w:b/>
          <w:sz w:val="20"/>
          <w:szCs w:val="20"/>
        </w:rPr>
      </w:pPr>
      <w:r w:rsidRPr="00187C44">
        <w:rPr>
          <w:rFonts w:eastAsia="Times New Roman"/>
          <w:b/>
          <w:sz w:val="20"/>
          <w:szCs w:val="20"/>
        </w:rPr>
        <w:t xml:space="preserve">Исполнитель   </w:t>
      </w:r>
      <w:r w:rsidR="00DF3FFE" w:rsidRPr="00187C44">
        <w:rPr>
          <w:rFonts w:eastAsia="Times New Roman"/>
          <w:b/>
          <w:sz w:val="20"/>
          <w:szCs w:val="20"/>
        </w:rPr>
        <w:t>__________</w:t>
      </w:r>
      <w:r w:rsidR="00A8150E">
        <w:rPr>
          <w:rFonts w:eastAsia="Times New Roman"/>
          <w:b/>
          <w:sz w:val="20"/>
          <w:szCs w:val="20"/>
        </w:rPr>
        <w:t>____</w:t>
      </w:r>
      <w:r w:rsidR="00DF3FFE" w:rsidRPr="00187C44">
        <w:rPr>
          <w:rFonts w:eastAsia="Times New Roman"/>
          <w:b/>
          <w:sz w:val="20"/>
          <w:szCs w:val="20"/>
        </w:rPr>
        <w:t>______</w:t>
      </w:r>
      <w:r w:rsidR="00DF3FFE">
        <w:rPr>
          <w:rFonts w:eastAsia="Times New Roman"/>
          <w:b/>
          <w:sz w:val="20"/>
          <w:szCs w:val="20"/>
        </w:rPr>
        <w:t>_____/</w:t>
      </w:r>
      <w:r w:rsidR="00DF3FFE" w:rsidRPr="00187C44">
        <w:rPr>
          <w:rFonts w:eastAsia="Times New Roman"/>
          <w:b/>
          <w:sz w:val="20"/>
          <w:szCs w:val="20"/>
        </w:rPr>
        <w:t xml:space="preserve">  </w:t>
      </w:r>
      <w:r w:rsidR="00DF3FFE">
        <w:rPr>
          <w:rFonts w:eastAsia="Times New Roman"/>
          <w:b/>
          <w:sz w:val="20"/>
          <w:szCs w:val="20"/>
        </w:rPr>
        <w:t>Наумов П.П./</w:t>
      </w:r>
      <w:r w:rsidR="00DF3FFE" w:rsidRPr="00187C44">
        <w:rPr>
          <w:rFonts w:eastAsia="Times New Roman"/>
          <w:b/>
          <w:sz w:val="20"/>
          <w:szCs w:val="20"/>
        </w:rPr>
        <w:t xml:space="preserve">  </w:t>
      </w:r>
      <w:r w:rsidRPr="00187C44">
        <w:rPr>
          <w:rFonts w:eastAsia="Times New Roman"/>
          <w:b/>
          <w:sz w:val="20"/>
          <w:szCs w:val="20"/>
        </w:rPr>
        <w:t xml:space="preserve">  </w:t>
      </w:r>
    </w:p>
    <w:p w:rsidR="00034B96" w:rsidRDefault="0050658C" w:rsidP="0021315D">
      <w:pPr>
        <w:rPr>
          <w:b/>
          <w:sz w:val="20"/>
          <w:szCs w:val="20"/>
        </w:rPr>
      </w:pPr>
      <w:r>
        <w:rPr>
          <w:b/>
          <w:sz w:val="20"/>
          <w:szCs w:val="20"/>
        </w:rPr>
        <w:t>М.П.</w:t>
      </w:r>
    </w:p>
    <w:p w:rsidR="00F47097" w:rsidRDefault="00F47097" w:rsidP="0021315D">
      <w:pPr>
        <w:rPr>
          <w:b/>
          <w:sz w:val="20"/>
          <w:szCs w:val="20"/>
        </w:rPr>
      </w:pPr>
    </w:p>
    <w:p w:rsidR="0021315D" w:rsidRPr="00187C44" w:rsidRDefault="0021315D" w:rsidP="0021315D">
      <w:pPr>
        <w:rPr>
          <w:b/>
          <w:sz w:val="20"/>
          <w:szCs w:val="20"/>
        </w:rPr>
      </w:pPr>
      <w:r w:rsidRPr="00187C44">
        <w:rPr>
          <w:b/>
          <w:sz w:val="20"/>
          <w:szCs w:val="20"/>
        </w:rPr>
        <w:t xml:space="preserve">Заказчик: </w:t>
      </w:r>
    </w:p>
    <w:p w:rsidR="0021315D" w:rsidRPr="00187C44" w:rsidRDefault="0021315D" w:rsidP="0021315D">
      <w:pPr>
        <w:rPr>
          <w:sz w:val="20"/>
          <w:szCs w:val="20"/>
        </w:rPr>
      </w:pPr>
      <w:r w:rsidRPr="00187C44">
        <w:rPr>
          <w:sz w:val="20"/>
          <w:szCs w:val="20"/>
        </w:rPr>
        <w:t>Ф.И.О.__________________________________________________________________________</w:t>
      </w:r>
      <w:r>
        <w:rPr>
          <w:sz w:val="20"/>
          <w:szCs w:val="20"/>
        </w:rPr>
        <w:t>________________</w:t>
      </w:r>
      <w:r w:rsidR="00A8150E">
        <w:rPr>
          <w:sz w:val="20"/>
          <w:szCs w:val="20"/>
        </w:rPr>
        <w:t>______</w:t>
      </w:r>
    </w:p>
    <w:p w:rsidR="0021315D" w:rsidRPr="00187C44" w:rsidRDefault="0021315D" w:rsidP="0021315D">
      <w:pPr>
        <w:rPr>
          <w:sz w:val="20"/>
          <w:szCs w:val="20"/>
        </w:rPr>
      </w:pPr>
      <w:r w:rsidRPr="00187C44">
        <w:rPr>
          <w:sz w:val="20"/>
          <w:szCs w:val="20"/>
        </w:rPr>
        <w:t>Регистрация_____________________________________________________________________</w:t>
      </w:r>
      <w:r>
        <w:rPr>
          <w:sz w:val="20"/>
          <w:szCs w:val="20"/>
        </w:rPr>
        <w:t>________________</w:t>
      </w:r>
      <w:r w:rsidR="00A8150E">
        <w:rPr>
          <w:sz w:val="20"/>
          <w:szCs w:val="20"/>
        </w:rPr>
        <w:t>______</w:t>
      </w:r>
    </w:p>
    <w:p w:rsidR="0021315D" w:rsidRPr="00187C44" w:rsidRDefault="0021315D" w:rsidP="0021315D">
      <w:pPr>
        <w:rPr>
          <w:sz w:val="20"/>
          <w:szCs w:val="20"/>
        </w:rPr>
      </w:pPr>
      <w:r w:rsidRPr="00187C44">
        <w:rPr>
          <w:sz w:val="20"/>
          <w:szCs w:val="20"/>
        </w:rPr>
        <w:t>Паспорт: серия</w:t>
      </w:r>
      <w:r w:rsidR="00A8150E">
        <w:rPr>
          <w:sz w:val="20"/>
          <w:szCs w:val="20"/>
        </w:rPr>
        <w:t xml:space="preserve">, </w:t>
      </w:r>
      <w:proofErr w:type="spellStart"/>
      <w:r w:rsidR="001D6DE3">
        <w:rPr>
          <w:sz w:val="20"/>
          <w:szCs w:val="20"/>
        </w:rPr>
        <w:t>_________</w:t>
      </w:r>
      <w:r w:rsidR="00A8150E">
        <w:rPr>
          <w:sz w:val="20"/>
          <w:szCs w:val="20"/>
        </w:rPr>
        <w:t>№</w:t>
      </w:r>
      <w:r w:rsidR="00147CE7">
        <w:rPr>
          <w:sz w:val="20"/>
          <w:szCs w:val="20"/>
        </w:rPr>
        <w:t>______________________</w:t>
      </w:r>
      <w:r w:rsidR="00A8150E">
        <w:rPr>
          <w:sz w:val="20"/>
          <w:szCs w:val="20"/>
        </w:rPr>
        <w:t>_Выдан</w:t>
      </w:r>
      <w:proofErr w:type="spellEnd"/>
      <w:r w:rsidR="00147CE7">
        <w:rPr>
          <w:sz w:val="20"/>
          <w:szCs w:val="20"/>
        </w:rPr>
        <w:t xml:space="preserve"> кем</w:t>
      </w:r>
      <w:r w:rsidRPr="00187C44">
        <w:rPr>
          <w:sz w:val="20"/>
          <w:szCs w:val="20"/>
        </w:rPr>
        <w:t>___________________________________</w:t>
      </w:r>
      <w:r w:rsidR="00147CE7">
        <w:rPr>
          <w:sz w:val="20"/>
          <w:szCs w:val="20"/>
        </w:rPr>
        <w:t>_</w:t>
      </w:r>
      <w:r w:rsidRPr="00187C44">
        <w:rPr>
          <w:sz w:val="20"/>
          <w:szCs w:val="20"/>
        </w:rPr>
        <w:t>___</w:t>
      </w:r>
      <w:r w:rsidR="001D6DE3">
        <w:rPr>
          <w:sz w:val="20"/>
          <w:szCs w:val="20"/>
        </w:rPr>
        <w:t>______</w:t>
      </w:r>
    </w:p>
    <w:p w:rsidR="0021315D" w:rsidRPr="00187C44" w:rsidRDefault="0021315D" w:rsidP="0021315D">
      <w:pPr>
        <w:rPr>
          <w:sz w:val="20"/>
          <w:szCs w:val="20"/>
        </w:rPr>
      </w:pPr>
      <w:r w:rsidRPr="00187C44">
        <w:rPr>
          <w:sz w:val="20"/>
          <w:szCs w:val="20"/>
        </w:rPr>
        <w:t>_______________________________________________________________</w:t>
      </w:r>
      <w:r w:rsidR="00A8150E">
        <w:rPr>
          <w:sz w:val="20"/>
          <w:szCs w:val="20"/>
        </w:rPr>
        <w:t>______</w:t>
      </w:r>
      <w:r w:rsidRPr="00187C44">
        <w:rPr>
          <w:sz w:val="20"/>
          <w:szCs w:val="20"/>
        </w:rPr>
        <w:t>_</w:t>
      </w:r>
      <w:r w:rsidR="00A8150E" w:rsidRPr="00A8150E">
        <w:rPr>
          <w:sz w:val="20"/>
          <w:szCs w:val="20"/>
        </w:rPr>
        <w:t xml:space="preserve"> </w:t>
      </w:r>
      <w:r w:rsidR="00A8150E" w:rsidRPr="00187C44">
        <w:rPr>
          <w:sz w:val="20"/>
          <w:szCs w:val="20"/>
        </w:rPr>
        <w:t>Дата</w:t>
      </w:r>
      <w:r w:rsidR="00147CE7">
        <w:rPr>
          <w:sz w:val="20"/>
          <w:szCs w:val="20"/>
        </w:rPr>
        <w:t xml:space="preserve"> выдачи</w:t>
      </w:r>
      <w:r w:rsidRPr="00187C44">
        <w:rPr>
          <w:sz w:val="20"/>
          <w:szCs w:val="20"/>
        </w:rPr>
        <w:t>____</w:t>
      </w:r>
      <w:r>
        <w:rPr>
          <w:sz w:val="20"/>
          <w:szCs w:val="20"/>
        </w:rPr>
        <w:t>_________________</w:t>
      </w:r>
    </w:p>
    <w:p w:rsidR="0021315D" w:rsidRDefault="0021315D" w:rsidP="00747739">
      <w:pPr>
        <w:rPr>
          <w:b/>
          <w:sz w:val="20"/>
          <w:szCs w:val="20"/>
        </w:rPr>
      </w:pPr>
      <w:r w:rsidRPr="00187C44">
        <w:rPr>
          <w:rFonts w:eastAsia="Times New Roman"/>
          <w:b/>
          <w:sz w:val="20"/>
          <w:szCs w:val="20"/>
        </w:rPr>
        <w:t>Заказчи</w:t>
      </w:r>
      <w:proofErr w:type="gramStart"/>
      <w:r w:rsidRPr="00187C44">
        <w:rPr>
          <w:rFonts w:eastAsia="Times New Roman"/>
          <w:b/>
          <w:sz w:val="20"/>
          <w:szCs w:val="20"/>
        </w:rPr>
        <w:t>к</w:t>
      </w:r>
      <w:r w:rsidR="00B55ED7">
        <w:rPr>
          <w:rFonts w:eastAsia="Times New Roman"/>
          <w:b/>
          <w:sz w:val="20"/>
          <w:szCs w:val="20"/>
        </w:rPr>
        <w:t>(</w:t>
      </w:r>
      <w:proofErr w:type="gramEnd"/>
      <w:r w:rsidR="00B55ED7">
        <w:rPr>
          <w:rFonts w:eastAsia="Times New Roman"/>
          <w:b/>
          <w:sz w:val="20"/>
          <w:szCs w:val="20"/>
        </w:rPr>
        <w:t>подпись)</w:t>
      </w:r>
      <w:r w:rsidRPr="00187C44">
        <w:rPr>
          <w:rFonts w:eastAsia="Times New Roman"/>
          <w:b/>
          <w:sz w:val="20"/>
          <w:szCs w:val="20"/>
        </w:rPr>
        <w:t>__</w:t>
      </w:r>
      <w:r w:rsidRPr="00187C44">
        <w:rPr>
          <w:rFonts w:eastAsia="Times New Roman"/>
          <w:sz w:val="20"/>
          <w:szCs w:val="20"/>
        </w:rPr>
        <w:t>_________________</w:t>
      </w:r>
      <w:r>
        <w:rPr>
          <w:rFonts w:eastAsia="Times New Roman"/>
          <w:sz w:val="20"/>
          <w:szCs w:val="20"/>
        </w:rPr>
        <w:t>_____</w:t>
      </w:r>
    </w:p>
    <w:sectPr w:rsidR="0021315D" w:rsidSect="00747739">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lvl w:ilvl="0">
      <w:start w:val="1"/>
      <w:numFmt w:val="bullet"/>
      <w:lvlText w:val="-"/>
      <w:lvlJc w:val="left"/>
      <w:pPr>
        <w:tabs>
          <w:tab w:val="num" w:pos="0"/>
        </w:tabs>
        <w:ind w:left="0" w:firstLine="0"/>
      </w:pPr>
      <w:rPr>
        <w:rFonts w:ascii="Times New Roman" w:hAnsi="Times New Roman"/>
      </w:rPr>
    </w:lvl>
  </w:abstractNum>
  <w:abstractNum w:abstractNumId="1">
    <w:nsid w:val="285B6E81"/>
    <w:multiLevelType w:val="multilevel"/>
    <w:tmpl w:val="10EA2D72"/>
    <w:lvl w:ilvl="0">
      <w:start w:val="5"/>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B023620"/>
    <w:multiLevelType w:val="hybridMultilevel"/>
    <w:tmpl w:val="92D431B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8D7C8B"/>
    <w:multiLevelType w:val="multilevel"/>
    <w:tmpl w:val="7046863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4AC6F77"/>
    <w:multiLevelType w:val="multilevel"/>
    <w:tmpl w:val="DE3098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DA70242"/>
    <w:multiLevelType w:val="hybridMultilevel"/>
    <w:tmpl w:val="DF7E8CD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B97928"/>
    <w:multiLevelType w:val="multilevel"/>
    <w:tmpl w:val="AB5C70E8"/>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EA538B2"/>
    <w:multiLevelType w:val="hybridMultilevel"/>
    <w:tmpl w:val="9BEE7C7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6F4156"/>
    <w:multiLevelType w:val="multilevel"/>
    <w:tmpl w:val="70747AA8"/>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8"/>
  </w:num>
  <w:num w:numId="3">
    <w:abstractNumId w:val="3"/>
  </w:num>
  <w:num w:numId="4">
    <w:abstractNumId w:val="4"/>
  </w:num>
  <w:num w:numId="5">
    <w:abstractNumId w:val="6"/>
  </w:num>
  <w:num w:numId="6">
    <w:abstractNumId w:val="1"/>
  </w:num>
  <w:num w:numId="7">
    <w:abstractNumId w:val="5"/>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1315D"/>
    <w:rsid w:val="00021F9F"/>
    <w:rsid w:val="00034B96"/>
    <w:rsid w:val="000400F8"/>
    <w:rsid w:val="00055DCB"/>
    <w:rsid w:val="000725BC"/>
    <w:rsid w:val="000935EE"/>
    <w:rsid w:val="00097A86"/>
    <w:rsid w:val="000E2A04"/>
    <w:rsid w:val="000E4717"/>
    <w:rsid w:val="00147CE7"/>
    <w:rsid w:val="00152B18"/>
    <w:rsid w:val="00176422"/>
    <w:rsid w:val="001D6DE3"/>
    <w:rsid w:val="001D73FA"/>
    <w:rsid w:val="001E3E1D"/>
    <w:rsid w:val="001F12D0"/>
    <w:rsid w:val="0021315D"/>
    <w:rsid w:val="0023328A"/>
    <w:rsid w:val="00252836"/>
    <w:rsid w:val="002573F8"/>
    <w:rsid w:val="002C3B45"/>
    <w:rsid w:val="002D61C1"/>
    <w:rsid w:val="002F60B0"/>
    <w:rsid w:val="002F717C"/>
    <w:rsid w:val="002F7E36"/>
    <w:rsid w:val="00302709"/>
    <w:rsid w:val="003654BA"/>
    <w:rsid w:val="00366974"/>
    <w:rsid w:val="00375938"/>
    <w:rsid w:val="00391ECD"/>
    <w:rsid w:val="00395A49"/>
    <w:rsid w:val="003E4A97"/>
    <w:rsid w:val="00401E6B"/>
    <w:rsid w:val="00443C83"/>
    <w:rsid w:val="00445EDB"/>
    <w:rsid w:val="00454D03"/>
    <w:rsid w:val="00456758"/>
    <w:rsid w:val="00475EF7"/>
    <w:rsid w:val="004D7BE6"/>
    <w:rsid w:val="004F3E64"/>
    <w:rsid w:val="0050658C"/>
    <w:rsid w:val="0051373C"/>
    <w:rsid w:val="00513E31"/>
    <w:rsid w:val="00524814"/>
    <w:rsid w:val="00575880"/>
    <w:rsid w:val="00582313"/>
    <w:rsid w:val="0058593D"/>
    <w:rsid w:val="005A5A2D"/>
    <w:rsid w:val="005E6A41"/>
    <w:rsid w:val="00612CD4"/>
    <w:rsid w:val="00645313"/>
    <w:rsid w:val="00673128"/>
    <w:rsid w:val="006772FB"/>
    <w:rsid w:val="00691267"/>
    <w:rsid w:val="006A073B"/>
    <w:rsid w:val="006B15EE"/>
    <w:rsid w:val="006D106A"/>
    <w:rsid w:val="006E3771"/>
    <w:rsid w:val="006F08E6"/>
    <w:rsid w:val="00747333"/>
    <w:rsid w:val="00747739"/>
    <w:rsid w:val="0076543D"/>
    <w:rsid w:val="00796762"/>
    <w:rsid w:val="007B1A34"/>
    <w:rsid w:val="007C17BA"/>
    <w:rsid w:val="007E0749"/>
    <w:rsid w:val="007F674E"/>
    <w:rsid w:val="008027C6"/>
    <w:rsid w:val="008070B7"/>
    <w:rsid w:val="008235D6"/>
    <w:rsid w:val="00846842"/>
    <w:rsid w:val="008731D8"/>
    <w:rsid w:val="00874312"/>
    <w:rsid w:val="008758E9"/>
    <w:rsid w:val="00881AB6"/>
    <w:rsid w:val="00891F78"/>
    <w:rsid w:val="008A2127"/>
    <w:rsid w:val="008A3B56"/>
    <w:rsid w:val="008A6DB4"/>
    <w:rsid w:val="008B2956"/>
    <w:rsid w:val="008B7DBE"/>
    <w:rsid w:val="008C1A0C"/>
    <w:rsid w:val="008C44EC"/>
    <w:rsid w:val="008D1EC4"/>
    <w:rsid w:val="008D3406"/>
    <w:rsid w:val="008E2E80"/>
    <w:rsid w:val="008E4076"/>
    <w:rsid w:val="008E4D8E"/>
    <w:rsid w:val="008F7FF5"/>
    <w:rsid w:val="009075BA"/>
    <w:rsid w:val="00941881"/>
    <w:rsid w:val="00944271"/>
    <w:rsid w:val="00944460"/>
    <w:rsid w:val="00967434"/>
    <w:rsid w:val="00971078"/>
    <w:rsid w:val="00973A88"/>
    <w:rsid w:val="0098257D"/>
    <w:rsid w:val="0098608A"/>
    <w:rsid w:val="009948F8"/>
    <w:rsid w:val="009A277A"/>
    <w:rsid w:val="009A6DF3"/>
    <w:rsid w:val="009C30EA"/>
    <w:rsid w:val="009D1388"/>
    <w:rsid w:val="009E0E91"/>
    <w:rsid w:val="00A01026"/>
    <w:rsid w:val="00A17B3E"/>
    <w:rsid w:val="00A353C0"/>
    <w:rsid w:val="00A438CB"/>
    <w:rsid w:val="00A77842"/>
    <w:rsid w:val="00A8150E"/>
    <w:rsid w:val="00A83B30"/>
    <w:rsid w:val="00A97039"/>
    <w:rsid w:val="00AA664E"/>
    <w:rsid w:val="00AB1983"/>
    <w:rsid w:val="00AB7598"/>
    <w:rsid w:val="00AD3B10"/>
    <w:rsid w:val="00AE7BA3"/>
    <w:rsid w:val="00B01FD0"/>
    <w:rsid w:val="00B11E58"/>
    <w:rsid w:val="00B13DFA"/>
    <w:rsid w:val="00B15EB4"/>
    <w:rsid w:val="00B32E14"/>
    <w:rsid w:val="00B33EFD"/>
    <w:rsid w:val="00B3418E"/>
    <w:rsid w:val="00B461D7"/>
    <w:rsid w:val="00B55ED7"/>
    <w:rsid w:val="00B67577"/>
    <w:rsid w:val="00B8150F"/>
    <w:rsid w:val="00B903A2"/>
    <w:rsid w:val="00B9631B"/>
    <w:rsid w:val="00BB2D94"/>
    <w:rsid w:val="00BB304B"/>
    <w:rsid w:val="00C00384"/>
    <w:rsid w:val="00C34FDC"/>
    <w:rsid w:val="00C551E4"/>
    <w:rsid w:val="00C77BA7"/>
    <w:rsid w:val="00C8257D"/>
    <w:rsid w:val="00CA588E"/>
    <w:rsid w:val="00CB2DE2"/>
    <w:rsid w:val="00CE3D3E"/>
    <w:rsid w:val="00CF2AD3"/>
    <w:rsid w:val="00D916F2"/>
    <w:rsid w:val="00DA1A75"/>
    <w:rsid w:val="00DB1B40"/>
    <w:rsid w:val="00DC0235"/>
    <w:rsid w:val="00DC4F41"/>
    <w:rsid w:val="00DD39AF"/>
    <w:rsid w:val="00DF3FFE"/>
    <w:rsid w:val="00DF5B57"/>
    <w:rsid w:val="00E2691A"/>
    <w:rsid w:val="00E60D76"/>
    <w:rsid w:val="00E85B07"/>
    <w:rsid w:val="00EA7670"/>
    <w:rsid w:val="00EF3FF2"/>
    <w:rsid w:val="00F02C39"/>
    <w:rsid w:val="00F47097"/>
    <w:rsid w:val="00F668E5"/>
    <w:rsid w:val="00F84EC9"/>
    <w:rsid w:val="00FA15F1"/>
    <w:rsid w:val="00FA756A"/>
    <w:rsid w:val="00FB313B"/>
    <w:rsid w:val="00FC570F"/>
    <w:rsid w:val="00FC59C9"/>
    <w:rsid w:val="00FC6A49"/>
    <w:rsid w:val="00FD78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15D"/>
    <w:pPr>
      <w:widowControl w:val="0"/>
      <w:suppressAutoHyphens/>
    </w:pPr>
    <w:rPr>
      <w:rFonts w:ascii="Times New Roman" w:eastAsia="Lucida Sans Unicode" w:hAnsi="Times New Roman" w:cs="Tahoma"/>
      <w:kern w:val="1"/>
      <w:sz w:val="24"/>
      <w:szCs w:val="24"/>
      <w:lang w:eastAsia="hi-IN" w:bidi="hi-IN"/>
    </w:rPr>
  </w:style>
  <w:style w:type="paragraph" w:styleId="1">
    <w:name w:val="heading 1"/>
    <w:basedOn w:val="a"/>
    <w:next w:val="a"/>
    <w:link w:val="10"/>
    <w:uiPriority w:val="9"/>
    <w:qFormat/>
    <w:rsid w:val="008027C6"/>
    <w:pPr>
      <w:keepNext/>
      <w:spacing w:before="240" w:after="60"/>
      <w:outlineLvl w:val="0"/>
    </w:pPr>
    <w:rPr>
      <w:rFonts w:ascii="Cambria" w:eastAsia="Times New Roman" w:hAnsi="Cambria" w:cs="Times New Roman"/>
      <w:b/>
      <w:bCs/>
      <w:kern w:val="32"/>
      <w:sz w:val="32"/>
      <w:szCs w:val="32"/>
      <w:lang w:bidi="ar-SA"/>
    </w:rPr>
  </w:style>
  <w:style w:type="paragraph" w:styleId="2">
    <w:name w:val="heading 2"/>
    <w:basedOn w:val="a"/>
    <w:next w:val="a"/>
    <w:link w:val="20"/>
    <w:uiPriority w:val="9"/>
    <w:semiHidden/>
    <w:unhideWhenUsed/>
    <w:qFormat/>
    <w:rsid w:val="008027C6"/>
    <w:pPr>
      <w:keepNext/>
      <w:spacing w:before="240" w:after="60"/>
      <w:outlineLvl w:val="1"/>
    </w:pPr>
    <w:rPr>
      <w:rFonts w:ascii="Cambria" w:eastAsia="Times New Roman" w:hAnsi="Cambria" w:cs="Times New Roman"/>
      <w:b/>
      <w:bCs/>
      <w:i/>
      <w:iCs/>
      <w:kern w:val="0"/>
      <w:sz w:val="28"/>
      <w:szCs w:val="28"/>
      <w:lang w:bidi="ar-SA"/>
    </w:rPr>
  </w:style>
  <w:style w:type="paragraph" w:styleId="3">
    <w:name w:val="heading 3"/>
    <w:basedOn w:val="a"/>
    <w:next w:val="a"/>
    <w:link w:val="30"/>
    <w:uiPriority w:val="9"/>
    <w:semiHidden/>
    <w:unhideWhenUsed/>
    <w:qFormat/>
    <w:rsid w:val="008027C6"/>
    <w:pPr>
      <w:keepNext/>
      <w:spacing w:before="240" w:after="60"/>
      <w:outlineLvl w:val="2"/>
    </w:pPr>
    <w:rPr>
      <w:rFonts w:ascii="Cambria" w:eastAsia="Times New Roman" w:hAnsi="Cambria" w:cs="Times New Roman"/>
      <w:b/>
      <w:bCs/>
      <w:kern w:val="0"/>
      <w:sz w:val="26"/>
      <w:szCs w:val="26"/>
      <w:lang w:bidi="ar-SA"/>
    </w:rPr>
  </w:style>
  <w:style w:type="paragraph" w:styleId="4">
    <w:name w:val="heading 4"/>
    <w:basedOn w:val="a"/>
    <w:next w:val="a"/>
    <w:link w:val="40"/>
    <w:uiPriority w:val="9"/>
    <w:semiHidden/>
    <w:unhideWhenUsed/>
    <w:qFormat/>
    <w:rsid w:val="008027C6"/>
    <w:pPr>
      <w:keepNext/>
      <w:spacing w:before="240" w:after="60"/>
      <w:outlineLvl w:val="3"/>
    </w:pPr>
    <w:rPr>
      <w:rFonts w:ascii="Calibri" w:eastAsia="Calibri" w:hAnsi="Calibri" w:cs="Times New Roman"/>
      <w:b/>
      <w:bCs/>
      <w:kern w:val="0"/>
      <w:sz w:val="28"/>
      <w:szCs w:val="28"/>
      <w:lang w:bidi="ar-SA"/>
    </w:rPr>
  </w:style>
  <w:style w:type="paragraph" w:styleId="5">
    <w:name w:val="heading 5"/>
    <w:basedOn w:val="a"/>
    <w:next w:val="a"/>
    <w:link w:val="50"/>
    <w:uiPriority w:val="9"/>
    <w:semiHidden/>
    <w:unhideWhenUsed/>
    <w:qFormat/>
    <w:rsid w:val="008027C6"/>
    <w:pPr>
      <w:spacing w:before="240" w:after="60"/>
      <w:outlineLvl w:val="4"/>
    </w:pPr>
    <w:rPr>
      <w:rFonts w:ascii="Calibri" w:eastAsia="Calibri" w:hAnsi="Calibri" w:cs="Times New Roman"/>
      <w:b/>
      <w:bCs/>
      <w:i/>
      <w:iCs/>
      <w:kern w:val="0"/>
      <w:sz w:val="26"/>
      <w:szCs w:val="26"/>
      <w:lang w:bidi="ar-SA"/>
    </w:rPr>
  </w:style>
  <w:style w:type="paragraph" w:styleId="6">
    <w:name w:val="heading 6"/>
    <w:basedOn w:val="a"/>
    <w:next w:val="a"/>
    <w:link w:val="60"/>
    <w:uiPriority w:val="9"/>
    <w:semiHidden/>
    <w:unhideWhenUsed/>
    <w:qFormat/>
    <w:rsid w:val="008027C6"/>
    <w:pPr>
      <w:spacing w:before="240" w:after="60"/>
      <w:outlineLvl w:val="5"/>
    </w:pPr>
    <w:rPr>
      <w:rFonts w:ascii="Calibri" w:eastAsia="Calibri" w:hAnsi="Calibri" w:cs="Times New Roman"/>
      <w:b/>
      <w:bCs/>
      <w:kern w:val="0"/>
      <w:sz w:val="20"/>
      <w:szCs w:val="20"/>
      <w:lang w:bidi="ar-SA"/>
    </w:rPr>
  </w:style>
  <w:style w:type="paragraph" w:styleId="7">
    <w:name w:val="heading 7"/>
    <w:basedOn w:val="a"/>
    <w:next w:val="a"/>
    <w:link w:val="70"/>
    <w:uiPriority w:val="9"/>
    <w:semiHidden/>
    <w:unhideWhenUsed/>
    <w:qFormat/>
    <w:rsid w:val="008027C6"/>
    <w:pPr>
      <w:spacing w:before="240" w:after="60"/>
      <w:outlineLvl w:val="6"/>
    </w:pPr>
    <w:rPr>
      <w:rFonts w:ascii="Calibri" w:eastAsia="Calibri" w:hAnsi="Calibri" w:cs="Times New Roman"/>
      <w:kern w:val="0"/>
      <w:lang w:bidi="ar-SA"/>
    </w:rPr>
  </w:style>
  <w:style w:type="paragraph" w:styleId="8">
    <w:name w:val="heading 8"/>
    <w:basedOn w:val="a"/>
    <w:next w:val="a"/>
    <w:link w:val="80"/>
    <w:uiPriority w:val="9"/>
    <w:semiHidden/>
    <w:unhideWhenUsed/>
    <w:qFormat/>
    <w:rsid w:val="008027C6"/>
    <w:pPr>
      <w:spacing w:before="240" w:after="60"/>
      <w:outlineLvl w:val="7"/>
    </w:pPr>
    <w:rPr>
      <w:rFonts w:ascii="Calibri" w:eastAsia="Calibri" w:hAnsi="Calibri" w:cs="Times New Roman"/>
      <w:i/>
      <w:iCs/>
      <w:kern w:val="0"/>
      <w:lang w:bidi="ar-SA"/>
    </w:rPr>
  </w:style>
  <w:style w:type="paragraph" w:styleId="9">
    <w:name w:val="heading 9"/>
    <w:basedOn w:val="a"/>
    <w:next w:val="a"/>
    <w:link w:val="90"/>
    <w:uiPriority w:val="9"/>
    <w:semiHidden/>
    <w:unhideWhenUsed/>
    <w:qFormat/>
    <w:rsid w:val="008027C6"/>
    <w:pPr>
      <w:spacing w:before="240" w:after="60"/>
      <w:outlineLvl w:val="8"/>
    </w:pPr>
    <w:rPr>
      <w:rFonts w:ascii="Cambria" w:eastAsia="Times New Roman" w:hAnsi="Cambria" w:cs="Times New Roman"/>
      <w:kern w:val="0"/>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27C6"/>
    <w:pPr>
      <w:ind w:left="720"/>
      <w:contextualSpacing/>
    </w:pPr>
  </w:style>
  <w:style w:type="character" w:customStyle="1" w:styleId="10">
    <w:name w:val="Заголовок 1 Знак"/>
    <w:link w:val="1"/>
    <w:uiPriority w:val="9"/>
    <w:rsid w:val="008027C6"/>
    <w:rPr>
      <w:rFonts w:ascii="Cambria" w:eastAsia="Times New Roman" w:hAnsi="Cambria"/>
      <w:b/>
      <w:bCs/>
      <w:kern w:val="32"/>
      <w:sz w:val="32"/>
      <w:szCs w:val="32"/>
    </w:rPr>
  </w:style>
  <w:style w:type="character" w:customStyle="1" w:styleId="20">
    <w:name w:val="Заголовок 2 Знак"/>
    <w:link w:val="2"/>
    <w:uiPriority w:val="9"/>
    <w:semiHidden/>
    <w:rsid w:val="008027C6"/>
    <w:rPr>
      <w:rFonts w:ascii="Cambria" w:eastAsia="Times New Roman" w:hAnsi="Cambria"/>
      <w:b/>
      <w:bCs/>
      <w:i/>
      <w:iCs/>
      <w:sz w:val="28"/>
      <w:szCs w:val="28"/>
    </w:rPr>
  </w:style>
  <w:style w:type="character" w:customStyle="1" w:styleId="30">
    <w:name w:val="Заголовок 3 Знак"/>
    <w:link w:val="3"/>
    <w:uiPriority w:val="9"/>
    <w:semiHidden/>
    <w:rsid w:val="008027C6"/>
    <w:rPr>
      <w:rFonts w:ascii="Cambria" w:eastAsia="Times New Roman" w:hAnsi="Cambria"/>
      <w:b/>
      <w:bCs/>
      <w:sz w:val="26"/>
      <w:szCs w:val="26"/>
    </w:rPr>
  </w:style>
  <w:style w:type="character" w:customStyle="1" w:styleId="40">
    <w:name w:val="Заголовок 4 Знак"/>
    <w:link w:val="4"/>
    <w:uiPriority w:val="9"/>
    <w:rsid w:val="008027C6"/>
    <w:rPr>
      <w:b/>
      <w:bCs/>
      <w:sz w:val="28"/>
      <w:szCs w:val="28"/>
    </w:rPr>
  </w:style>
  <w:style w:type="character" w:customStyle="1" w:styleId="50">
    <w:name w:val="Заголовок 5 Знак"/>
    <w:link w:val="5"/>
    <w:uiPriority w:val="9"/>
    <w:semiHidden/>
    <w:rsid w:val="008027C6"/>
    <w:rPr>
      <w:b/>
      <w:bCs/>
      <w:i/>
      <w:iCs/>
      <w:sz w:val="26"/>
      <w:szCs w:val="26"/>
    </w:rPr>
  </w:style>
  <w:style w:type="character" w:customStyle="1" w:styleId="60">
    <w:name w:val="Заголовок 6 Знак"/>
    <w:link w:val="6"/>
    <w:uiPriority w:val="9"/>
    <w:semiHidden/>
    <w:rsid w:val="008027C6"/>
    <w:rPr>
      <w:b/>
      <w:bCs/>
    </w:rPr>
  </w:style>
  <w:style w:type="character" w:customStyle="1" w:styleId="70">
    <w:name w:val="Заголовок 7 Знак"/>
    <w:link w:val="7"/>
    <w:uiPriority w:val="9"/>
    <w:semiHidden/>
    <w:rsid w:val="008027C6"/>
    <w:rPr>
      <w:sz w:val="24"/>
      <w:szCs w:val="24"/>
    </w:rPr>
  </w:style>
  <w:style w:type="character" w:customStyle="1" w:styleId="80">
    <w:name w:val="Заголовок 8 Знак"/>
    <w:link w:val="8"/>
    <w:uiPriority w:val="9"/>
    <w:semiHidden/>
    <w:rsid w:val="008027C6"/>
    <w:rPr>
      <w:i/>
      <w:iCs/>
      <w:sz w:val="24"/>
      <w:szCs w:val="24"/>
    </w:rPr>
  </w:style>
  <w:style w:type="character" w:customStyle="1" w:styleId="90">
    <w:name w:val="Заголовок 9 Знак"/>
    <w:link w:val="9"/>
    <w:uiPriority w:val="9"/>
    <w:semiHidden/>
    <w:rsid w:val="008027C6"/>
    <w:rPr>
      <w:rFonts w:ascii="Cambria" w:eastAsia="Times New Roman" w:hAnsi="Cambria"/>
    </w:rPr>
  </w:style>
  <w:style w:type="paragraph" w:styleId="a4">
    <w:name w:val="Title"/>
    <w:basedOn w:val="a"/>
    <w:next w:val="a"/>
    <w:link w:val="a5"/>
    <w:uiPriority w:val="10"/>
    <w:qFormat/>
    <w:rsid w:val="008027C6"/>
    <w:pPr>
      <w:spacing w:before="240" w:after="60"/>
      <w:jc w:val="center"/>
      <w:outlineLvl w:val="0"/>
    </w:pPr>
    <w:rPr>
      <w:rFonts w:ascii="Cambria" w:eastAsia="Times New Roman" w:hAnsi="Cambria" w:cs="Times New Roman"/>
      <w:b/>
      <w:bCs/>
      <w:kern w:val="28"/>
      <w:sz w:val="32"/>
      <w:szCs w:val="32"/>
      <w:lang w:bidi="ar-SA"/>
    </w:rPr>
  </w:style>
  <w:style w:type="character" w:customStyle="1" w:styleId="a5">
    <w:name w:val="Название Знак"/>
    <w:link w:val="a4"/>
    <w:uiPriority w:val="10"/>
    <w:rsid w:val="008027C6"/>
    <w:rPr>
      <w:rFonts w:ascii="Cambria" w:eastAsia="Times New Roman" w:hAnsi="Cambria"/>
      <w:b/>
      <w:bCs/>
      <w:kern w:val="28"/>
      <w:sz w:val="32"/>
      <w:szCs w:val="32"/>
    </w:rPr>
  </w:style>
  <w:style w:type="paragraph" w:styleId="a6">
    <w:name w:val="Subtitle"/>
    <w:basedOn w:val="a"/>
    <w:next w:val="a"/>
    <w:link w:val="a7"/>
    <w:uiPriority w:val="11"/>
    <w:qFormat/>
    <w:rsid w:val="008027C6"/>
    <w:pPr>
      <w:spacing w:after="60"/>
      <w:jc w:val="center"/>
      <w:outlineLvl w:val="1"/>
    </w:pPr>
    <w:rPr>
      <w:rFonts w:ascii="Cambria" w:eastAsia="Times New Roman" w:hAnsi="Cambria" w:cs="Times New Roman"/>
      <w:kern w:val="0"/>
      <w:lang w:bidi="ar-SA"/>
    </w:rPr>
  </w:style>
  <w:style w:type="character" w:customStyle="1" w:styleId="a7">
    <w:name w:val="Подзаголовок Знак"/>
    <w:link w:val="a6"/>
    <w:uiPriority w:val="11"/>
    <w:rsid w:val="008027C6"/>
    <w:rPr>
      <w:rFonts w:ascii="Cambria" w:eastAsia="Times New Roman" w:hAnsi="Cambria"/>
      <w:sz w:val="24"/>
      <w:szCs w:val="24"/>
    </w:rPr>
  </w:style>
  <w:style w:type="character" w:styleId="a8">
    <w:name w:val="Strong"/>
    <w:uiPriority w:val="22"/>
    <w:qFormat/>
    <w:rsid w:val="008027C6"/>
    <w:rPr>
      <w:b/>
      <w:bCs/>
    </w:rPr>
  </w:style>
  <w:style w:type="character" w:styleId="a9">
    <w:name w:val="Emphasis"/>
    <w:uiPriority w:val="20"/>
    <w:qFormat/>
    <w:rsid w:val="008027C6"/>
    <w:rPr>
      <w:rFonts w:ascii="Calibri" w:hAnsi="Calibri"/>
      <w:b/>
      <w:i/>
      <w:iCs/>
    </w:rPr>
  </w:style>
  <w:style w:type="paragraph" w:styleId="aa">
    <w:name w:val="No Spacing"/>
    <w:basedOn w:val="a"/>
    <w:uiPriority w:val="1"/>
    <w:qFormat/>
    <w:rsid w:val="008027C6"/>
    <w:rPr>
      <w:rFonts w:cs="Times New Roman"/>
      <w:szCs w:val="32"/>
    </w:rPr>
  </w:style>
  <w:style w:type="paragraph" w:styleId="21">
    <w:name w:val="Quote"/>
    <w:basedOn w:val="a"/>
    <w:next w:val="a"/>
    <w:link w:val="22"/>
    <w:uiPriority w:val="29"/>
    <w:qFormat/>
    <w:rsid w:val="008027C6"/>
    <w:rPr>
      <w:rFonts w:ascii="Calibri" w:eastAsia="Calibri" w:hAnsi="Calibri" w:cs="Times New Roman"/>
      <w:i/>
      <w:kern w:val="0"/>
      <w:lang w:bidi="ar-SA"/>
    </w:rPr>
  </w:style>
  <w:style w:type="character" w:customStyle="1" w:styleId="22">
    <w:name w:val="Цитата 2 Знак"/>
    <w:link w:val="21"/>
    <w:uiPriority w:val="29"/>
    <w:rsid w:val="008027C6"/>
    <w:rPr>
      <w:i/>
      <w:sz w:val="24"/>
      <w:szCs w:val="24"/>
    </w:rPr>
  </w:style>
  <w:style w:type="paragraph" w:styleId="ab">
    <w:name w:val="Intense Quote"/>
    <w:basedOn w:val="a"/>
    <w:next w:val="a"/>
    <w:link w:val="ac"/>
    <w:uiPriority w:val="30"/>
    <w:qFormat/>
    <w:rsid w:val="008027C6"/>
    <w:pPr>
      <w:ind w:left="720" w:right="720"/>
    </w:pPr>
    <w:rPr>
      <w:rFonts w:ascii="Calibri" w:eastAsia="Calibri" w:hAnsi="Calibri" w:cs="Times New Roman"/>
      <w:b/>
      <w:i/>
      <w:kern w:val="0"/>
      <w:szCs w:val="20"/>
      <w:lang w:bidi="ar-SA"/>
    </w:rPr>
  </w:style>
  <w:style w:type="character" w:customStyle="1" w:styleId="ac">
    <w:name w:val="Выделенная цитата Знак"/>
    <w:link w:val="ab"/>
    <w:uiPriority w:val="30"/>
    <w:rsid w:val="008027C6"/>
    <w:rPr>
      <w:b/>
      <w:i/>
      <w:sz w:val="24"/>
    </w:rPr>
  </w:style>
  <w:style w:type="character" w:styleId="ad">
    <w:name w:val="Subtle Emphasis"/>
    <w:uiPriority w:val="19"/>
    <w:qFormat/>
    <w:rsid w:val="008027C6"/>
    <w:rPr>
      <w:i/>
      <w:color w:val="5A5A5A"/>
    </w:rPr>
  </w:style>
  <w:style w:type="character" w:styleId="ae">
    <w:name w:val="Intense Emphasis"/>
    <w:uiPriority w:val="21"/>
    <w:qFormat/>
    <w:rsid w:val="008027C6"/>
    <w:rPr>
      <w:b/>
      <w:i/>
      <w:sz w:val="24"/>
      <w:szCs w:val="24"/>
      <w:u w:val="single"/>
    </w:rPr>
  </w:style>
  <w:style w:type="character" w:styleId="af">
    <w:name w:val="Subtle Reference"/>
    <w:uiPriority w:val="31"/>
    <w:qFormat/>
    <w:rsid w:val="008027C6"/>
    <w:rPr>
      <w:sz w:val="24"/>
      <w:szCs w:val="24"/>
      <w:u w:val="single"/>
    </w:rPr>
  </w:style>
  <w:style w:type="character" w:styleId="af0">
    <w:name w:val="Intense Reference"/>
    <w:uiPriority w:val="32"/>
    <w:qFormat/>
    <w:rsid w:val="008027C6"/>
    <w:rPr>
      <w:b/>
      <w:sz w:val="24"/>
      <w:u w:val="single"/>
    </w:rPr>
  </w:style>
  <w:style w:type="character" w:styleId="af1">
    <w:name w:val="Book Title"/>
    <w:uiPriority w:val="33"/>
    <w:qFormat/>
    <w:rsid w:val="008027C6"/>
    <w:rPr>
      <w:rFonts w:ascii="Cambria" w:eastAsia="Times New Roman" w:hAnsi="Cambria"/>
      <w:b/>
      <w:i/>
      <w:sz w:val="24"/>
      <w:szCs w:val="24"/>
    </w:rPr>
  </w:style>
  <w:style w:type="paragraph" w:styleId="af2">
    <w:name w:val="TOC Heading"/>
    <w:basedOn w:val="1"/>
    <w:next w:val="a"/>
    <w:uiPriority w:val="39"/>
    <w:semiHidden/>
    <w:unhideWhenUsed/>
    <w:qFormat/>
    <w:rsid w:val="008027C6"/>
    <w:pPr>
      <w:outlineLvl w:val="9"/>
    </w:pPr>
  </w:style>
  <w:style w:type="paragraph" w:customStyle="1" w:styleId="af3">
    <w:name w:val="Содержимое таблицы"/>
    <w:basedOn w:val="a"/>
    <w:rsid w:val="0021315D"/>
    <w:pPr>
      <w:suppressLineNumbers/>
    </w:pPr>
  </w:style>
  <w:style w:type="paragraph" w:styleId="af4">
    <w:name w:val="Balloon Text"/>
    <w:basedOn w:val="a"/>
    <w:link w:val="af5"/>
    <w:uiPriority w:val="99"/>
    <w:semiHidden/>
    <w:unhideWhenUsed/>
    <w:rsid w:val="006A073B"/>
    <w:rPr>
      <w:rFonts w:ascii="Tahoma" w:hAnsi="Tahoma" w:cs="Mangal"/>
      <w:sz w:val="16"/>
      <w:szCs w:val="14"/>
    </w:rPr>
  </w:style>
  <w:style w:type="character" w:customStyle="1" w:styleId="af5">
    <w:name w:val="Текст выноски Знак"/>
    <w:link w:val="af4"/>
    <w:uiPriority w:val="99"/>
    <w:semiHidden/>
    <w:rsid w:val="006A073B"/>
    <w:rPr>
      <w:rFonts w:ascii="Tahoma" w:eastAsia="Lucida Sans Unicode" w:hAnsi="Tahoma" w:cs="Mangal"/>
      <w:kern w:val="1"/>
      <w:sz w:val="16"/>
      <w:szCs w:val="14"/>
      <w:lang w:val="ru-RU" w:eastAsia="hi-IN" w:bidi="hi-IN"/>
    </w:rPr>
  </w:style>
</w:styles>
</file>

<file path=word/webSettings.xml><?xml version="1.0" encoding="utf-8"?>
<w:webSettings xmlns:r="http://schemas.openxmlformats.org/officeDocument/2006/relationships" xmlns:w="http://schemas.openxmlformats.org/wordprocessingml/2006/main">
  <w:divs>
    <w:div w:id="165074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879228-69DE-4A59-B9FB-7A9636A57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1659</Words>
  <Characters>9459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Администратор</cp:lastModifiedBy>
  <cp:revision>16</cp:revision>
  <cp:lastPrinted>2021-08-17T06:53:00Z</cp:lastPrinted>
  <dcterms:created xsi:type="dcterms:W3CDTF">2020-02-21T09:10:00Z</dcterms:created>
  <dcterms:modified xsi:type="dcterms:W3CDTF">2021-08-17T07:33:00Z</dcterms:modified>
</cp:coreProperties>
</file>